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0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0"/>
        <w:gridCol w:w="4080"/>
        <w:gridCol w:w="855"/>
        <w:gridCol w:w="1050"/>
        <w:gridCol w:w="1575"/>
        <w:gridCol w:w="2100"/>
      </w:tblGrid>
      <w:tr w:rsidR="00CE5B90">
        <w:trPr>
          <w:cantSplit/>
        </w:trPr>
        <w:tc>
          <w:tcPr>
            <w:tcW w:w="10050" w:type="dxa"/>
            <w:gridSpan w:val="6"/>
            <w:shd w:val="clear" w:color="auto" w:fill="auto"/>
            <w:vAlign w:val="bottom"/>
          </w:tcPr>
          <w:p w:rsidR="00CE5B90" w:rsidRDefault="000A1433">
            <w:r>
              <w:rPr>
                <w:b/>
                <w:sz w:val="20"/>
                <w:szCs w:val="20"/>
              </w:rPr>
              <w:t>ФБУ "УРАЛТЕСТ" ИНН 6662005668 КПП 668501001</w:t>
            </w:r>
          </w:p>
        </w:tc>
      </w:tr>
      <w:tr w:rsidR="00CE5B90">
        <w:trPr>
          <w:cantSplit/>
          <w:trHeight w:val="135"/>
        </w:trPr>
        <w:tc>
          <w:tcPr>
            <w:tcW w:w="390" w:type="dxa"/>
            <w:shd w:val="clear" w:color="auto" w:fill="auto"/>
            <w:vAlign w:val="bottom"/>
          </w:tcPr>
          <w:p w:rsidR="00CE5B90" w:rsidRDefault="00CE5B90"/>
        </w:tc>
        <w:tc>
          <w:tcPr>
            <w:tcW w:w="4080" w:type="dxa"/>
            <w:shd w:val="clear" w:color="auto" w:fill="auto"/>
            <w:vAlign w:val="bottom"/>
          </w:tcPr>
          <w:p w:rsidR="00CE5B90" w:rsidRDefault="00CE5B90"/>
        </w:tc>
        <w:tc>
          <w:tcPr>
            <w:tcW w:w="855" w:type="dxa"/>
            <w:shd w:val="clear" w:color="auto" w:fill="auto"/>
            <w:vAlign w:val="bottom"/>
          </w:tcPr>
          <w:p w:rsidR="00CE5B90" w:rsidRDefault="00CE5B90"/>
        </w:tc>
        <w:tc>
          <w:tcPr>
            <w:tcW w:w="1050" w:type="dxa"/>
            <w:shd w:val="clear" w:color="auto" w:fill="auto"/>
            <w:vAlign w:val="bottom"/>
          </w:tcPr>
          <w:p w:rsidR="00CE5B90" w:rsidRDefault="00CE5B90"/>
        </w:tc>
        <w:tc>
          <w:tcPr>
            <w:tcW w:w="1575" w:type="dxa"/>
            <w:shd w:val="clear" w:color="auto" w:fill="auto"/>
            <w:vAlign w:val="bottom"/>
          </w:tcPr>
          <w:p w:rsidR="00CE5B90" w:rsidRDefault="00CE5B90"/>
        </w:tc>
        <w:tc>
          <w:tcPr>
            <w:tcW w:w="2100" w:type="dxa"/>
            <w:shd w:val="clear" w:color="auto" w:fill="auto"/>
            <w:vAlign w:val="bottom"/>
          </w:tcPr>
          <w:p w:rsidR="00CE5B90" w:rsidRDefault="00CE5B90"/>
        </w:tc>
      </w:tr>
      <w:tr w:rsidR="00CE5B90">
        <w:trPr>
          <w:cantSplit/>
        </w:trPr>
        <w:tc>
          <w:tcPr>
            <w:tcW w:w="10050" w:type="dxa"/>
            <w:gridSpan w:val="6"/>
            <w:shd w:val="clear" w:color="auto" w:fill="auto"/>
          </w:tcPr>
          <w:p w:rsidR="00CE5B90" w:rsidRDefault="000A1433">
            <w:r>
              <w:rPr>
                <w:b/>
                <w:sz w:val="19"/>
                <w:szCs w:val="19"/>
              </w:rPr>
              <w:t>620075, Свердловская область, г Екатеринбург, ул Красноармейская, стр. 2а, тел.:  +7 (343) 236-30-15</w:t>
            </w:r>
          </w:p>
        </w:tc>
      </w:tr>
      <w:tr w:rsidR="00CE5B90">
        <w:trPr>
          <w:cantSplit/>
          <w:trHeight w:val="135"/>
        </w:trPr>
        <w:tc>
          <w:tcPr>
            <w:tcW w:w="390" w:type="dxa"/>
            <w:shd w:val="clear" w:color="auto" w:fill="auto"/>
            <w:vAlign w:val="bottom"/>
          </w:tcPr>
          <w:p w:rsidR="00CE5B90" w:rsidRDefault="00CE5B90"/>
        </w:tc>
        <w:tc>
          <w:tcPr>
            <w:tcW w:w="4080" w:type="dxa"/>
            <w:shd w:val="clear" w:color="auto" w:fill="auto"/>
          </w:tcPr>
          <w:p w:rsidR="00CE5B90" w:rsidRDefault="00CE5B90">
            <w:pPr>
              <w:jc w:val="center"/>
            </w:pPr>
          </w:p>
        </w:tc>
        <w:tc>
          <w:tcPr>
            <w:tcW w:w="855" w:type="dxa"/>
            <w:shd w:val="clear" w:color="auto" w:fill="auto"/>
            <w:vAlign w:val="bottom"/>
          </w:tcPr>
          <w:p w:rsidR="00CE5B90" w:rsidRDefault="00CE5B90"/>
        </w:tc>
        <w:tc>
          <w:tcPr>
            <w:tcW w:w="1050" w:type="dxa"/>
            <w:shd w:val="clear" w:color="auto" w:fill="auto"/>
            <w:vAlign w:val="bottom"/>
          </w:tcPr>
          <w:p w:rsidR="00CE5B90" w:rsidRDefault="00CE5B90"/>
        </w:tc>
        <w:tc>
          <w:tcPr>
            <w:tcW w:w="1575" w:type="dxa"/>
            <w:shd w:val="clear" w:color="auto" w:fill="auto"/>
            <w:vAlign w:val="bottom"/>
          </w:tcPr>
          <w:p w:rsidR="00CE5B90" w:rsidRDefault="00CE5B90"/>
        </w:tc>
        <w:tc>
          <w:tcPr>
            <w:tcW w:w="2100" w:type="dxa"/>
            <w:shd w:val="clear" w:color="auto" w:fill="auto"/>
            <w:vAlign w:val="bottom"/>
          </w:tcPr>
          <w:p w:rsidR="00CE5B90" w:rsidRDefault="00CE5B90"/>
        </w:tc>
      </w:tr>
      <w:tr w:rsidR="00CE5B90">
        <w:trPr>
          <w:cantSplit/>
          <w:trHeight w:val="330"/>
        </w:trPr>
        <w:tc>
          <w:tcPr>
            <w:tcW w:w="390" w:type="dxa"/>
            <w:shd w:val="clear" w:color="auto" w:fill="auto"/>
            <w:vAlign w:val="bottom"/>
          </w:tcPr>
          <w:p w:rsidR="00CE5B90" w:rsidRDefault="00CE5B90"/>
        </w:tc>
        <w:tc>
          <w:tcPr>
            <w:tcW w:w="9660" w:type="dxa"/>
            <w:gridSpan w:val="5"/>
            <w:shd w:val="clear" w:color="auto" w:fill="auto"/>
          </w:tcPr>
          <w:p w:rsidR="00CE5B90" w:rsidRDefault="000A1433">
            <w:pPr>
              <w:jc w:val="center"/>
            </w:pPr>
            <w:r>
              <w:rPr>
                <w:b/>
                <w:sz w:val="20"/>
                <w:szCs w:val="20"/>
              </w:rPr>
              <w:t>Образец заполнения платежного поручения</w:t>
            </w:r>
          </w:p>
        </w:tc>
      </w:tr>
    </w:tbl>
    <w:tbl>
      <w:tblPr>
        <w:tblStyle w:val="TableStyle1"/>
        <w:tblW w:w="100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0"/>
        <w:gridCol w:w="300"/>
        <w:gridCol w:w="285"/>
        <w:gridCol w:w="960"/>
        <w:gridCol w:w="720"/>
        <w:gridCol w:w="705"/>
        <w:gridCol w:w="165"/>
        <w:gridCol w:w="435"/>
        <w:gridCol w:w="240"/>
        <w:gridCol w:w="420"/>
        <w:gridCol w:w="690"/>
        <w:gridCol w:w="31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CE5B90">
        <w:trPr>
          <w:cantSplit/>
          <w:trHeight w:val="300"/>
        </w:trPr>
        <w:tc>
          <w:tcPr>
            <w:tcW w:w="4860" w:type="dxa"/>
            <w:gridSpan w:val="10"/>
            <w:vMerge w:val="restart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</w:tcPr>
          <w:p w:rsidR="00CE5B90" w:rsidRDefault="000A1433">
            <w:r>
              <w:rPr>
                <w:sz w:val="19"/>
                <w:szCs w:val="19"/>
              </w:rPr>
              <w:t>УРАЛЬСКОЕ ГУ БАНКА РОССИИ//УФК по Свердловской области г Екатеринбург</w:t>
            </w:r>
          </w:p>
        </w:tc>
        <w:tc>
          <w:tcPr>
            <w:tcW w:w="10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5B90" w:rsidRDefault="000A1433">
            <w:r>
              <w:rPr>
                <w:szCs w:val="16"/>
              </w:rPr>
              <w:t>БИК</w:t>
            </w:r>
          </w:p>
        </w:tc>
        <w:tc>
          <w:tcPr>
            <w:tcW w:w="4200" w:type="dxa"/>
            <w:gridSpan w:val="10"/>
            <w:tcBorders>
              <w:top w:val="single" w:sz="5" w:space="0" w:color="auto"/>
            </w:tcBorders>
            <w:shd w:val="clear" w:color="auto" w:fill="auto"/>
          </w:tcPr>
          <w:p w:rsidR="00CE5B90" w:rsidRDefault="000A1433">
            <w:r>
              <w:rPr>
                <w:sz w:val="18"/>
                <w:szCs w:val="18"/>
              </w:rPr>
              <w:t>016577551</w:t>
            </w:r>
          </w:p>
        </w:tc>
      </w:tr>
      <w:tr w:rsidR="00CE5B90">
        <w:trPr>
          <w:cantSplit/>
          <w:trHeight w:val="360"/>
        </w:trPr>
        <w:tc>
          <w:tcPr>
            <w:tcW w:w="4860" w:type="dxa"/>
            <w:gridSpan w:val="10"/>
            <w:vMerge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5B90" w:rsidRDefault="00CE5B90"/>
        </w:tc>
        <w:tc>
          <w:tcPr>
            <w:tcW w:w="100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5B90" w:rsidRDefault="000A1433">
            <w:r>
              <w:rPr>
                <w:szCs w:val="16"/>
              </w:rPr>
              <w:t>Сч. №</w:t>
            </w:r>
          </w:p>
        </w:tc>
        <w:tc>
          <w:tcPr>
            <w:tcW w:w="4200" w:type="dxa"/>
            <w:gridSpan w:val="10"/>
            <w:vMerge w:val="restart"/>
            <w:shd w:val="clear" w:color="auto" w:fill="auto"/>
          </w:tcPr>
          <w:p w:rsidR="00CE5B90" w:rsidRDefault="000A1433">
            <w:r>
              <w:rPr>
                <w:sz w:val="19"/>
                <w:szCs w:val="19"/>
              </w:rPr>
              <w:t>40102810645370000054</w:t>
            </w:r>
          </w:p>
        </w:tc>
      </w:tr>
      <w:tr w:rsidR="00CE5B90">
        <w:trPr>
          <w:cantSplit/>
          <w:trHeight w:val="195"/>
        </w:trPr>
        <w:tc>
          <w:tcPr>
            <w:tcW w:w="4860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5B90" w:rsidRDefault="000A1433">
            <w:r>
              <w:rPr>
                <w:szCs w:val="16"/>
              </w:rPr>
              <w:t>Банк получателя</w:t>
            </w:r>
          </w:p>
        </w:tc>
        <w:tc>
          <w:tcPr>
            <w:tcW w:w="100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5B90" w:rsidRDefault="00CE5B90"/>
        </w:tc>
        <w:tc>
          <w:tcPr>
            <w:tcW w:w="4200" w:type="dxa"/>
            <w:gridSpan w:val="10"/>
            <w:vMerge/>
            <w:shd w:val="clear" w:color="auto" w:fill="auto"/>
            <w:vAlign w:val="bottom"/>
          </w:tcPr>
          <w:p w:rsidR="00CE5B90" w:rsidRDefault="00CE5B90"/>
        </w:tc>
      </w:tr>
      <w:tr w:rsidR="00CE5B90">
        <w:trPr>
          <w:cantSplit/>
          <w:trHeight w:val="300"/>
        </w:trPr>
        <w:tc>
          <w:tcPr>
            <w:tcW w:w="2895" w:type="dxa"/>
            <w:gridSpan w:val="5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5B90" w:rsidRDefault="000A1433">
            <w:r>
              <w:rPr>
                <w:sz w:val="19"/>
                <w:szCs w:val="19"/>
              </w:rPr>
              <w:t>6662005668</w:t>
            </w:r>
          </w:p>
        </w:tc>
        <w:tc>
          <w:tcPr>
            <w:tcW w:w="1965" w:type="dxa"/>
            <w:gridSpan w:val="5"/>
            <w:tcBorders>
              <w:bottom w:val="single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CE5B90" w:rsidRDefault="000A1433">
            <w:pPr>
              <w:wordWrap w:val="0"/>
            </w:pPr>
            <w:r>
              <w:rPr>
                <w:sz w:val="19"/>
                <w:szCs w:val="19"/>
              </w:rPr>
              <w:t>668501001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5B90" w:rsidRDefault="000A1433">
            <w:r>
              <w:rPr>
                <w:szCs w:val="16"/>
              </w:rPr>
              <w:t>Сч. №</w:t>
            </w:r>
          </w:p>
        </w:tc>
        <w:tc>
          <w:tcPr>
            <w:tcW w:w="4200" w:type="dxa"/>
            <w:gridSpan w:val="10"/>
            <w:vMerge w:val="restart"/>
            <w:shd w:val="clear" w:color="auto" w:fill="auto"/>
          </w:tcPr>
          <w:p w:rsidR="00CE5B90" w:rsidRDefault="000A1433">
            <w:r>
              <w:rPr>
                <w:sz w:val="19"/>
                <w:szCs w:val="19"/>
              </w:rPr>
              <w:t>03214643000000016200</w:t>
            </w:r>
          </w:p>
        </w:tc>
      </w:tr>
      <w:tr w:rsidR="00CE5B90">
        <w:trPr>
          <w:cantSplit/>
          <w:trHeight w:val="15"/>
        </w:trPr>
        <w:tc>
          <w:tcPr>
            <w:tcW w:w="630" w:type="dxa"/>
            <w:tcBorders>
              <w:right w:val="none" w:sz="5" w:space="0" w:color="auto"/>
            </w:tcBorders>
            <w:shd w:val="clear" w:color="auto" w:fill="auto"/>
          </w:tcPr>
          <w:p w:rsidR="00CE5B90" w:rsidRDefault="00CE5B90"/>
        </w:tc>
        <w:tc>
          <w:tcPr>
            <w:tcW w:w="300" w:type="dxa"/>
            <w:shd w:val="clear" w:color="auto" w:fill="auto"/>
            <w:vAlign w:val="bottom"/>
          </w:tcPr>
          <w:p w:rsidR="00CE5B90" w:rsidRDefault="00CE5B90"/>
        </w:tc>
        <w:tc>
          <w:tcPr>
            <w:tcW w:w="285" w:type="dxa"/>
            <w:shd w:val="clear" w:color="auto" w:fill="auto"/>
            <w:vAlign w:val="bottom"/>
          </w:tcPr>
          <w:p w:rsidR="00CE5B90" w:rsidRDefault="00CE5B90"/>
        </w:tc>
        <w:tc>
          <w:tcPr>
            <w:tcW w:w="960" w:type="dxa"/>
            <w:shd w:val="clear" w:color="auto" w:fill="auto"/>
            <w:vAlign w:val="bottom"/>
          </w:tcPr>
          <w:p w:rsidR="00CE5B90" w:rsidRDefault="00CE5B90"/>
        </w:tc>
        <w:tc>
          <w:tcPr>
            <w:tcW w:w="720" w:type="dxa"/>
            <w:shd w:val="clear" w:color="auto" w:fill="auto"/>
            <w:vAlign w:val="bottom"/>
          </w:tcPr>
          <w:p w:rsidR="00CE5B90" w:rsidRDefault="00CE5B90"/>
        </w:tc>
        <w:tc>
          <w:tcPr>
            <w:tcW w:w="705" w:type="dxa"/>
            <w:shd w:val="clear" w:color="auto" w:fill="auto"/>
            <w:vAlign w:val="bottom"/>
          </w:tcPr>
          <w:p w:rsidR="00CE5B90" w:rsidRDefault="00CE5B90"/>
        </w:tc>
        <w:tc>
          <w:tcPr>
            <w:tcW w:w="165" w:type="dxa"/>
            <w:shd w:val="clear" w:color="auto" w:fill="auto"/>
            <w:vAlign w:val="bottom"/>
          </w:tcPr>
          <w:p w:rsidR="00CE5B90" w:rsidRDefault="00CE5B90"/>
        </w:tc>
        <w:tc>
          <w:tcPr>
            <w:tcW w:w="435" w:type="dxa"/>
            <w:shd w:val="clear" w:color="auto" w:fill="auto"/>
            <w:vAlign w:val="bottom"/>
          </w:tcPr>
          <w:p w:rsidR="00CE5B90" w:rsidRDefault="00CE5B90"/>
        </w:tc>
        <w:tc>
          <w:tcPr>
            <w:tcW w:w="240" w:type="dxa"/>
            <w:shd w:val="clear" w:color="auto" w:fill="auto"/>
            <w:vAlign w:val="bottom"/>
          </w:tcPr>
          <w:p w:rsidR="00CE5B90" w:rsidRDefault="00CE5B90"/>
        </w:tc>
        <w:tc>
          <w:tcPr>
            <w:tcW w:w="420" w:type="dxa"/>
            <w:shd w:val="clear" w:color="auto" w:fill="auto"/>
            <w:vAlign w:val="bottom"/>
          </w:tcPr>
          <w:p w:rsidR="00CE5B90" w:rsidRDefault="00CE5B90"/>
        </w:tc>
        <w:tc>
          <w:tcPr>
            <w:tcW w:w="100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5B90" w:rsidRDefault="00CE5B90"/>
        </w:tc>
        <w:tc>
          <w:tcPr>
            <w:tcW w:w="4200" w:type="dxa"/>
            <w:gridSpan w:val="10"/>
            <w:vMerge/>
            <w:shd w:val="clear" w:color="auto" w:fill="auto"/>
            <w:vAlign w:val="bottom"/>
          </w:tcPr>
          <w:p w:rsidR="00CE5B90" w:rsidRDefault="00CE5B90"/>
        </w:tc>
      </w:tr>
      <w:tr w:rsidR="00CE5B90">
        <w:trPr>
          <w:cantSplit/>
          <w:trHeight w:val="540"/>
        </w:trPr>
        <w:tc>
          <w:tcPr>
            <w:tcW w:w="4860" w:type="dxa"/>
            <w:gridSpan w:val="10"/>
            <w:vMerge w:val="restart"/>
            <w:tcBorders>
              <w:right w:val="single" w:sz="5" w:space="0" w:color="auto"/>
            </w:tcBorders>
            <w:shd w:val="clear" w:color="auto" w:fill="auto"/>
          </w:tcPr>
          <w:p w:rsidR="00CE5B90" w:rsidRDefault="000A1433">
            <w:r>
              <w:rPr>
                <w:sz w:val="19"/>
                <w:szCs w:val="19"/>
              </w:rPr>
              <w:t>УФК по Свердловской области (ФБУ "УРАЛТЕСТ", л/счет 20626X40670)</w:t>
            </w:r>
          </w:p>
        </w:tc>
        <w:tc>
          <w:tcPr>
            <w:tcW w:w="100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5B90" w:rsidRDefault="00CE5B90"/>
        </w:tc>
        <w:tc>
          <w:tcPr>
            <w:tcW w:w="4200" w:type="dxa"/>
            <w:gridSpan w:val="10"/>
            <w:vMerge/>
            <w:shd w:val="clear" w:color="auto" w:fill="auto"/>
            <w:vAlign w:val="bottom"/>
          </w:tcPr>
          <w:p w:rsidR="00CE5B90" w:rsidRDefault="00CE5B90"/>
        </w:tc>
      </w:tr>
      <w:tr w:rsidR="00CE5B90">
        <w:trPr>
          <w:cantSplit/>
          <w:trHeight w:val="285"/>
        </w:trPr>
        <w:tc>
          <w:tcPr>
            <w:tcW w:w="4860" w:type="dxa"/>
            <w:gridSpan w:val="10"/>
            <w:vMerge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E5B90" w:rsidRDefault="00CE5B90"/>
        </w:tc>
        <w:tc>
          <w:tcPr>
            <w:tcW w:w="10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5B90" w:rsidRDefault="000A1433">
            <w:r>
              <w:rPr>
                <w:szCs w:val="16"/>
              </w:rPr>
              <w:t>Вид оп.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5B90" w:rsidRDefault="000A1433">
            <w:r>
              <w:rPr>
                <w:sz w:val="19"/>
                <w:szCs w:val="19"/>
              </w:rPr>
              <w:t>01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CE5B90" w:rsidRDefault="000A1433">
            <w:r>
              <w:rPr>
                <w:szCs w:val="16"/>
              </w:rPr>
              <w:t>Срок плат.</w:t>
            </w: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CE5B90" w:rsidRDefault="00CE5B90"/>
        </w:tc>
      </w:tr>
      <w:tr w:rsidR="00CE5B90">
        <w:trPr>
          <w:cantSplit/>
          <w:trHeight w:val="285"/>
        </w:trPr>
        <w:tc>
          <w:tcPr>
            <w:tcW w:w="4860" w:type="dxa"/>
            <w:gridSpan w:val="10"/>
            <w:vMerge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E5B90" w:rsidRDefault="00CE5B90"/>
        </w:tc>
        <w:tc>
          <w:tcPr>
            <w:tcW w:w="10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5B90" w:rsidRDefault="000A1433">
            <w:r>
              <w:rPr>
                <w:szCs w:val="16"/>
              </w:rPr>
              <w:t>Наз. пл.</w:t>
            </w:r>
          </w:p>
        </w:tc>
        <w:tc>
          <w:tcPr>
            <w:tcW w:w="1260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5B90" w:rsidRDefault="00CE5B90"/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5B90" w:rsidRDefault="000A1433">
            <w:r>
              <w:rPr>
                <w:szCs w:val="16"/>
              </w:rPr>
              <w:t>Очер. плат.</w:t>
            </w:r>
          </w:p>
        </w:tc>
        <w:tc>
          <w:tcPr>
            <w:tcW w:w="1680" w:type="dxa"/>
            <w:gridSpan w:val="4"/>
            <w:tcBorders>
              <w:left w:val="single" w:sz="5" w:space="0" w:color="auto"/>
            </w:tcBorders>
            <w:shd w:val="clear" w:color="auto" w:fill="auto"/>
            <w:vAlign w:val="center"/>
          </w:tcPr>
          <w:p w:rsidR="00CE5B90" w:rsidRDefault="00CE5B90"/>
        </w:tc>
      </w:tr>
      <w:tr w:rsidR="00CE5B90">
        <w:trPr>
          <w:cantSplit/>
          <w:trHeight w:val="184"/>
        </w:trPr>
        <w:tc>
          <w:tcPr>
            <w:tcW w:w="4860" w:type="dxa"/>
            <w:gridSpan w:val="10"/>
            <w:vMerge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CE5B90" w:rsidRDefault="00CE5B90"/>
        </w:tc>
        <w:tc>
          <w:tcPr>
            <w:tcW w:w="100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5B90" w:rsidRDefault="000A1433">
            <w:r>
              <w:rPr>
                <w:szCs w:val="16"/>
              </w:rPr>
              <w:t>Код</w:t>
            </w:r>
          </w:p>
        </w:tc>
        <w:tc>
          <w:tcPr>
            <w:tcW w:w="1260" w:type="dxa"/>
            <w:gridSpan w:val="3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5B90" w:rsidRDefault="00CE5B90"/>
        </w:tc>
        <w:tc>
          <w:tcPr>
            <w:tcW w:w="126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5B90" w:rsidRDefault="000A1433">
            <w:r>
              <w:rPr>
                <w:szCs w:val="16"/>
              </w:rPr>
              <w:t>Рез. поле</w:t>
            </w:r>
          </w:p>
        </w:tc>
        <w:tc>
          <w:tcPr>
            <w:tcW w:w="1680" w:type="dxa"/>
            <w:gridSpan w:val="4"/>
            <w:vMerge w:val="restart"/>
            <w:tcBorders>
              <w:left w:val="single" w:sz="5" w:space="0" w:color="auto"/>
            </w:tcBorders>
            <w:shd w:val="clear" w:color="auto" w:fill="auto"/>
            <w:vAlign w:val="center"/>
          </w:tcPr>
          <w:p w:rsidR="00CE5B90" w:rsidRDefault="00CE5B90"/>
        </w:tc>
      </w:tr>
      <w:tr w:rsidR="00CE5B90">
        <w:trPr>
          <w:cantSplit/>
          <w:trHeight w:val="180"/>
        </w:trPr>
        <w:tc>
          <w:tcPr>
            <w:tcW w:w="4860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5B90" w:rsidRDefault="000A1433">
            <w:r>
              <w:rPr>
                <w:szCs w:val="16"/>
              </w:rPr>
              <w:t>Получатель</w:t>
            </w:r>
          </w:p>
        </w:tc>
        <w:tc>
          <w:tcPr>
            <w:tcW w:w="100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5B90" w:rsidRDefault="00CE5B90"/>
        </w:tc>
        <w:tc>
          <w:tcPr>
            <w:tcW w:w="1260" w:type="dxa"/>
            <w:gridSpan w:val="3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5B90" w:rsidRDefault="00CE5B90"/>
        </w:tc>
        <w:tc>
          <w:tcPr>
            <w:tcW w:w="126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5B90" w:rsidRDefault="00CE5B90"/>
        </w:tc>
        <w:tc>
          <w:tcPr>
            <w:tcW w:w="1680" w:type="dxa"/>
            <w:gridSpan w:val="4"/>
            <w:vMerge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CE5B90" w:rsidRDefault="00CE5B90"/>
        </w:tc>
      </w:tr>
      <w:tr w:rsidR="00CE5B90">
        <w:trPr>
          <w:cantSplit/>
          <w:trHeight w:val="300"/>
        </w:trPr>
        <w:tc>
          <w:tcPr>
            <w:tcW w:w="2175" w:type="dxa"/>
            <w:gridSpan w:val="4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5B90" w:rsidRDefault="000A1433">
            <w:pPr>
              <w:jc w:val="center"/>
            </w:pPr>
            <w:r>
              <w:rPr>
                <w:sz w:val="18"/>
                <w:szCs w:val="18"/>
              </w:rPr>
              <w:t>00000000000000000130</w:t>
            </w:r>
          </w:p>
        </w:tc>
        <w:tc>
          <w:tcPr>
            <w:tcW w:w="1590" w:type="dxa"/>
            <w:gridSpan w:val="3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5B90" w:rsidRDefault="000A1433">
            <w:pPr>
              <w:jc w:val="center"/>
            </w:pPr>
            <w:r>
              <w:rPr>
                <w:sz w:val="18"/>
                <w:szCs w:val="18"/>
              </w:rPr>
              <w:t>65701000</w:t>
            </w:r>
          </w:p>
        </w:tc>
        <w:tc>
          <w:tcPr>
            <w:tcW w:w="435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5B90" w:rsidRDefault="00CE5B90">
            <w:pPr>
              <w:jc w:val="center"/>
            </w:pPr>
          </w:p>
        </w:tc>
        <w:tc>
          <w:tcPr>
            <w:tcW w:w="1350" w:type="dxa"/>
            <w:gridSpan w:val="3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5B90" w:rsidRDefault="00CE5B90">
            <w:pPr>
              <w:jc w:val="center"/>
            </w:pPr>
          </w:p>
        </w:tc>
        <w:tc>
          <w:tcPr>
            <w:tcW w:w="19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5B90" w:rsidRDefault="00CE5B90">
            <w:pPr>
              <w:jc w:val="center"/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5B90" w:rsidRDefault="00CE5B90">
            <w:pPr>
              <w:jc w:val="center"/>
            </w:pP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CE5B90" w:rsidRDefault="00CE5B90">
            <w:pPr>
              <w:jc w:val="center"/>
            </w:pPr>
          </w:p>
        </w:tc>
      </w:tr>
      <w:tr w:rsidR="00CE5B90">
        <w:trPr>
          <w:cantSplit/>
          <w:trHeight w:val="15"/>
        </w:trPr>
        <w:tc>
          <w:tcPr>
            <w:tcW w:w="630" w:type="dxa"/>
            <w:shd w:val="clear" w:color="auto" w:fill="auto"/>
          </w:tcPr>
          <w:p w:rsidR="00CE5B90" w:rsidRDefault="00CE5B90"/>
        </w:tc>
        <w:tc>
          <w:tcPr>
            <w:tcW w:w="300" w:type="dxa"/>
            <w:shd w:val="clear" w:color="auto" w:fill="auto"/>
            <w:vAlign w:val="bottom"/>
          </w:tcPr>
          <w:p w:rsidR="00CE5B90" w:rsidRDefault="00CE5B90"/>
        </w:tc>
        <w:tc>
          <w:tcPr>
            <w:tcW w:w="285" w:type="dxa"/>
            <w:shd w:val="clear" w:color="auto" w:fill="auto"/>
            <w:vAlign w:val="bottom"/>
          </w:tcPr>
          <w:p w:rsidR="00CE5B90" w:rsidRDefault="00CE5B90"/>
        </w:tc>
        <w:tc>
          <w:tcPr>
            <w:tcW w:w="960" w:type="dxa"/>
            <w:shd w:val="clear" w:color="auto" w:fill="auto"/>
            <w:vAlign w:val="bottom"/>
          </w:tcPr>
          <w:p w:rsidR="00CE5B90" w:rsidRDefault="00CE5B90"/>
        </w:tc>
        <w:tc>
          <w:tcPr>
            <w:tcW w:w="720" w:type="dxa"/>
            <w:shd w:val="clear" w:color="auto" w:fill="auto"/>
            <w:vAlign w:val="bottom"/>
          </w:tcPr>
          <w:p w:rsidR="00CE5B90" w:rsidRDefault="00CE5B90"/>
        </w:tc>
        <w:tc>
          <w:tcPr>
            <w:tcW w:w="705" w:type="dxa"/>
            <w:shd w:val="clear" w:color="auto" w:fill="auto"/>
            <w:vAlign w:val="bottom"/>
          </w:tcPr>
          <w:p w:rsidR="00CE5B90" w:rsidRDefault="00CE5B90"/>
        </w:tc>
        <w:tc>
          <w:tcPr>
            <w:tcW w:w="165" w:type="dxa"/>
            <w:shd w:val="clear" w:color="auto" w:fill="auto"/>
            <w:vAlign w:val="bottom"/>
          </w:tcPr>
          <w:p w:rsidR="00CE5B90" w:rsidRDefault="00CE5B90"/>
        </w:tc>
        <w:tc>
          <w:tcPr>
            <w:tcW w:w="435" w:type="dxa"/>
            <w:shd w:val="clear" w:color="auto" w:fill="auto"/>
            <w:vAlign w:val="bottom"/>
          </w:tcPr>
          <w:p w:rsidR="00CE5B90" w:rsidRDefault="00CE5B90"/>
        </w:tc>
        <w:tc>
          <w:tcPr>
            <w:tcW w:w="240" w:type="dxa"/>
            <w:shd w:val="clear" w:color="auto" w:fill="auto"/>
            <w:vAlign w:val="bottom"/>
          </w:tcPr>
          <w:p w:rsidR="00CE5B90" w:rsidRDefault="00CE5B90"/>
        </w:tc>
        <w:tc>
          <w:tcPr>
            <w:tcW w:w="420" w:type="dxa"/>
            <w:shd w:val="clear" w:color="auto" w:fill="auto"/>
            <w:vAlign w:val="bottom"/>
          </w:tcPr>
          <w:p w:rsidR="00CE5B90" w:rsidRDefault="00CE5B90"/>
        </w:tc>
        <w:tc>
          <w:tcPr>
            <w:tcW w:w="690" w:type="dxa"/>
            <w:shd w:val="clear" w:color="auto" w:fill="auto"/>
            <w:vAlign w:val="bottom"/>
          </w:tcPr>
          <w:p w:rsidR="00CE5B90" w:rsidRDefault="00CE5B90"/>
        </w:tc>
        <w:tc>
          <w:tcPr>
            <w:tcW w:w="315" w:type="dxa"/>
            <w:shd w:val="clear" w:color="auto" w:fill="auto"/>
            <w:vAlign w:val="bottom"/>
          </w:tcPr>
          <w:p w:rsidR="00CE5B90" w:rsidRDefault="00CE5B90"/>
        </w:tc>
        <w:tc>
          <w:tcPr>
            <w:tcW w:w="420" w:type="dxa"/>
            <w:shd w:val="clear" w:color="auto" w:fill="auto"/>
            <w:vAlign w:val="bottom"/>
          </w:tcPr>
          <w:p w:rsidR="00CE5B90" w:rsidRDefault="00CE5B90"/>
        </w:tc>
        <w:tc>
          <w:tcPr>
            <w:tcW w:w="420" w:type="dxa"/>
            <w:shd w:val="clear" w:color="auto" w:fill="auto"/>
            <w:vAlign w:val="bottom"/>
          </w:tcPr>
          <w:p w:rsidR="00CE5B90" w:rsidRDefault="00CE5B90"/>
        </w:tc>
        <w:tc>
          <w:tcPr>
            <w:tcW w:w="420" w:type="dxa"/>
            <w:shd w:val="clear" w:color="auto" w:fill="auto"/>
            <w:vAlign w:val="bottom"/>
          </w:tcPr>
          <w:p w:rsidR="00CE5B90" w:rsidRDefault="00CE5B90"/>
        </w:tc>
        <w:tc>
          <w:tcPr>
            <w:tcW w:w="420" w:type="dxa"/>
            <w:shd w:val="clear" w:color="auto" w:fill="auto"/>
            <w:vAlign w:val="bottom"/>
          </w:tcPr>
          <w:p w:rsidR="00CE5B90" w:rsidRDefault="00CE5B90"/>
        </w:tc>
        <w:tc>
          <w:tcPr>
            <w:tcW w:w="420" w:type="dxa"/>
            <w:shd w:val="clear" w:color="auto" w:fill="auto"/>
            <w:vAlign w:val="bottom"/>
          </w:tcPr>
          <w:p w:rsidR="00CE5B90" w:rsidRDefault="00CE5B90"/>
        </w:tc>
        <w:tc>
          <w:tcPr>
            <w:tcW w:w="420" w:type="dxa"/>
            <w:shd w:val="clear" w:color="auto" w:fill="auto"/>
            <w:vAlign w:val="bottom"/>
          </w:tcPr>
          <w:p w:rsidR="00CE5B90" w:rsidRDefault="00CE5B90"/>
        </w:tc>
        <w:tc>
          <w:tcPr>
            <w:tcW w:w="420" w:type="dxa"/>
            <w:shd w:val="clear" w:color="auto" w:fill="auto"/>
            <w:vAlign w:val="bottom"/>
          </w:tcPr>
          <w:p w:rsidR="00CE5B90" w:rsidRDefault="00CE5B90"/>
        </w:tc>
        <w:tc>
          <w:tcPr>
            <w:tcW w:w="420" w:type="dxa"/>
            <w:shd w:val="clear" w:color="auto" w:fill="auto"/>
            <w:vAlign w:val="bottom"/>
          </w:tcPr>
          <w:p w:rsidR="00CE5B90" w:rsidRDefault="00CE5B90"/>
        </w:tc>
        <w:tc>
          <w:tcPr>
            <w:tcW w:w="420" w:type="dxa"/>
            <w:shd w:val="clear" w:color="auto" w:fill="auto"/>
            <w:vAlign w:val="bottom"/>
          </w:tcPr>
          <w:p w:rsidR="00CE5B90" w:rsidRDefault="00CE5B90"/>
        </w:tc>
        <w:tc>
          <w:tcPr>
            <w:tcW w:w="420" w:type="dxa"/>
            <w:shd w:val="clear" w:color="auto" w:fill="auto"/>
            <w:vAlign w:val="bottom"/>
          </w:tcPr>
          <w:p w:rsidR="00CE5B90" w:rsidRDefault="00CE5B90"/>
        </w:tc>
      </w:tr>
      <w:tr w:rsidR="00CE5B90">
        <w:trPr>
          <w:cantSplit/>
          <w:trHeight w:val="1050"/>
        </w:trPr>
        <w:tc>
          <w:tcPr>
            <w:tcW w:w="10065" w:type="dxa"/>
            <w:gridSpan w:val="22"/>
            <w:shd w:val="clear" w:color="auto" w:fill="auto"/>
          </w:tcPr>
          <w:p w:rsidR="00CE5B90" w:rsidRDefault="000A1433" w:rsidP="00173B29">
            <w:r>
              <w:rPr>
                <w:sz w:val="19"/>
                <w:szCs w:val="19"/>
              </w:rPr>
              <w:t>Оплата за услуги (указать вид услуг) по счету №  от</w:t>
            </w:r>
            <w:r w:rsidR="00173B29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, код предприятия 000000000463.</w:t>
            </w:r>
          </w:p>
        </w:tc>
      </w:tr>
      <w:tr w:rsidR="00CE5B90">
        <w:trPr>
          <w:cantSplit/>
          <w:trHeight w:val="255"/>
        </w:trPr>
        <w:tc>
          <w:tcPr>
            <w:tcW w:w="10065" w:type="dxa"/>
            <w:gridSpan w:val="2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5B90" w:rsidRDefault="000A1433">
            <w:r>
              <w:rPr>
                <w:szCs w:val="16"/>
              </w:rPr>
              <w:t>Назначение платежа</w:t>
            </w:r>
          </w:p>
        </w:tc>
      </w:tr>
    </w:tbl>
    <w:tbl>
      <w:tblPr>
        <w:tblStyle w:val="TableStyle2"/>
        <w:tblW w:w="100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0"/>
        <w:gridCol w:w="4080"/>
        <w:gridCol w:w="855"/>
        <w:gridCol w:w="1050"/>
        <w:gridCol w:w="1575"/>
        <w:gridCol w:w="2100"/>
      </w:tblGrid>
      <w:tr w:rsidR="00CE5B90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:rsidR="00CE5B90" w:rsidRDefault="00CE5B90"/>
        </w:tc>
        <w:tc>
          <w:tcPr>
            <w:tcW w:w="4080" w:type="dxa"/>
            <w:shd w:val="clear" w:color="auto" w:fill="auto"/>
            <w:vAlign w:val="bottom"/>
          </w:tcPr>
          <w:p w:rsidR="00CE5B90" w:rsidRDefault="00CE5B90"/>
        </w:tc>
        <w:tc>
          <w:tcPr>
            <w:tcW w:w="855" w:type="dxa"/>
            <w:shd w:val="clear" w:color="auto" w:fill="auto"/>
            <w:vAlign w:val="bottom"/>
          </w:tcPr>
          <w:p w:rsidR="00CE5B90" w:rsidRDefault="00CE5B90"/>
        </w:tc>
        <w:tc>
          <w:tcPr>
            <w:tcW w:w="1050" w:type="dxa"/>
            <w:shd w:val="clear" w:color="auto" w:fill="auto"/>
            <w:vAlign w:val="bottom"/>
          </w:tcPr>
          <w:p w:rsidR="00CE5B90" w:rsidRDefault="00CE5B90"/>
        </w:tc>
        <w:tc>
          <w:tcPr>
            <w:tcW w:w="1575" w:type="dxa"/>
            <w:shd w:val="clear" w:color="auto" w:fill="auto"/>
            <w:vAlign w:val="bottom"/>
          </w:tcPr>
          <w:p w:rsidR="00CE5B90" w:rsidRDefault="00CE5B90"/>
        </w:tc>
        <w:tc>
          <w:tcPr>
            <w:tcW w:w="2100" w:type="dxa"/>
            <w:shd w:val="clear" w:color="auto" w:fill="auto"/>
            <w:vAlign w:val="bottom"/>
          </w:tcPr>
          <w:p w:rsidR="00CE5B90" w:rsidRDefault="00CE5B90"/>
        </w:tc>
      </w:tr>
      <w:tr w:rsidR="00CE5B90">
        <w:trPr>
          <w:cantSplit/>
        </w:trPr>
        <w:tc>
          <w:tcPr>
            <w:tcW w:w="10050" w:type="dxa"/>
            <w:gridSpan w:val="6"/>
            <w:shd w:val="clear" w:color="auto" w:fill="auto"/>
            <w:vAlign w:val="bottom"/>
          </w:tcPr>
          <w:p w:rsidR="00CE5B90" w:rsidRDefault="000A1433" w:rsidP="00173B29">
            <w:pPr>
              <w:jc w:val="center"/>
            </w:pPr>
            <w:r>
              <w:rPr>
                <w:b/>
                <w:sz w:val="28"/>
                <w:szCs w:val="28"/>
              </w:rPr>
              <w:t xml:space="preserve">СЧЕТ №  от </w:t>
            </w:r>
          </w:p>
        </w:tc>
      </w:tr>
      <w:tr w:rsidR="00CE5B90">
        <w:trPr>
          <w:cantSplit/>
          <w:trHeight w:val="180"/>
        </w:trPr>
        <w:tc>
          <w:tcPr>
            <w:tcW w:w="390" w:type="dxa"/>
            <w:shd w:val="clear" w:color="auto" w:fill="auto"/>
            <w:vAlign w:val="bottom"/>
          </w:tcPr>
          <w:p w:rsidR="00CE5B90" w:rsidRDefault="00CE5B90"/>
        </w:tc>
        <w:tc>
          <w:tcPr>
            <w:tcW w:w="4080" w:type="dxa"/>
            <w:shd w:val="clear" w:color="auto" w:fill="auto"/>
            <w:vAlign w:val="bottom"/>
          </w:tcPr>
          <w:p w:rsidR="00CE5B90" w:rsidRDefault="00CE5B90"/>
        </w:tc>
        <w:tc>
          <w:tcPr>
            <w:tcW w:w="855" w:type="dxa"/>
            <w:shd w:val="clear" w:color="auto" w:fill="auto"/>
            <w:vAlign w:val="bottom"/>
          </w:tcPr>
          <w:p w:rsidR="00CE5B90" w:rsidRDefault="00CE5B90"/>
        </w:tc>
        <w:tc>
          <w:tcPr>
            <w:tcW w:w="1050" w:type="dxa"/>
            <w:shd w:val="clear" w:color="auto" w:fill="auto"/>
            <w:vAlign w:val="bottom"/>
          </w:tcPr>
          <w:p w:rsidR="00CE5B90" w:rsidRDefault="00CE5B90"/>
        </w:tc>
        <w:tc>
          <w:tcPr>
            <w:tcW w:w="1575" w:type="dxa"/>
            <w:shd w:val="clear" w:color="auto" w:fill="auto"/>
            <w:vAlign w:val="bottom"/>
          </w:tcPr>
          <w:p w:rsidR="00CE5B90" w:rsidRDefault="00CE5B90"/>
        </w:tc>
        <w:tc>
          <w:tcPr>
            <w:tcW w:w="2100" w:type="dxa"/>
            <w:shd w:val="clear" w:color="auto" w:fill="auto"/>
            <w:vAlign w:val="bottom"/>
          </w:tcPr>
          <w:p w:rsidR="00CE5B90" w:rsidRDefault="00CE5B90"/>
        </w:tc>
      </w:tr>
    </w:tbl>
    <w:tbl>
      <w:tblPr>
        <w:tblStyle w:val="TableStyle3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10"/>
        <w:gridCol w:w="8625"/>
      </w:tblGrid>
      <w:tr w:rsidR="00CE5B90">
        <w:trPr>
          <w:cantSplit/>
        </w:trPr>
        <w:tc>
          <w:tcPr>
            <w:tcW w:w="1410" w:type="dxa"/>
            <w:shd w:val="clear" w:color="auto" w:fill="auto"/>
          </w:tcPr>
          <w:p w:rsidR="00CE5B90" w:rsidRDefault="000A1433">
            <w:r>
              <w:rPr>
                <w:sz w:val="19"/>
                <w:szCs w:val="19"/>
              </w:rPr>
              <w:t>Заказчик:</w:t>
            </w:r>
          </w:p>
        </w:tc>
        <w:tc>
          <w:tcPr>
            <w:tcW w:w="8625" w:type="dxa"/>
            <w:shd w:val="clear" w:color="auto" w:fill="auto"/>
          </w:tcPr>
          <w:p w:rsidR="00CE5B90" w:rsidRDefault="00CE5B90"/>
        </w:tc>
      </w:tr>
      <w:tr w:rsidR="00CE5B90">
        <w:trPr>
          <w:cantSplit/>
        </w:trPr>
        <w:tc>
          <w:tcPr>
            <w:tcW w:w="1410" w:type="dxa"/>
            <w:shd w:val="clear" w:color="auto" w:fill="auto"/>
          </w:tcPr>
          <w:p w:rsidR="00CE5B90" w:rsidRDefault="000A1433">
            <w:r>
              <w:rPr>
                <w:sz w:val="19"/>
                <w:szCs w:val="19"/>
              </w:rPr>
              <w:t>Плательщик:</w:t>
            </w:r>
          </w:p>
        </w:tc>
        <w:tc>
          <w:tcPr>
            <w:tcW w:w="8625" w:type="dxa"/>
            <w:shd w:val="clear" w:color="auto" w:fill="auto"/>
          </w:tcPr>
          <w:p w:rsidR="00CE5B90" w:rsidRDefault="00CE5B90"/>
        </w:tc>
      </w:tr>
      <w:tr w:rsidR="00CE5B90">
        <w:trPr>
          <w:cantSplit/>
        </w:trPr>
        <w:tc>
          <w:tcPr>
            <w:tcW w:w="1410" w:type="dxa"/>
            <w:shd w:val="clear" w:color="auto" w:fill="auto"/>
          </w:tcPr>
          <w:p w:rsidR="00CE5B90" w:rsidRDefault="000A1433">
            <w:r>
              <w:rPr>
                <w:sz w:val="19"/>
                <w:szCs w:val="19"/>
              </w:rPr>
              <w:t>Основание</w:t>
            </w:r>
          </w:p>
        </w:tc>
        <w:tc>
          <w:tcPr>
            <w:tcW w:w="8625" w:type="dxa"/>
            <w:shd w:val="clear" w:color="auto" w:fill="auto"/>
          </w:tcPr>
          <w:p w:rsidR="00CE5B90" w:rsidRDefault="000A1433" w:rsidP="00173B29">
            <w:r>
              <w:rPr>
                <w:sz w:val="19"/>
                <w:szCs w:val="19"/>
              </w:rPr>
              <w:t xml:space="preserve">Договор № от </w:t>
            </w:r>
          </w:p>
        </w:tc>
      </w:tr>
    </w:tbl>
    <w:tbl>
      <w:tblPr>
        <w:tblStyle w:val="TableStyle4"/>
        <w:tblW w:w="100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0"/>
        <w:gridCol w:w="4080"/>
        <w:gridCol w:w="855"/>
        <w:gridCol w:w="1050"/>
        <w:gridCol w:w="1575"/>
        <w:gridCol w:w="2100"/>
      </w:tblGrid>
      <w:tr w:rsidR="00CE5B90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:rsidR="00CE5B90" w:rsidRDefault="00CE5B90"/>
        </w:tc>
        <w:tc>
          <w:tcPr>
            <w:tcW w:w="4080" w:type="dxa"/>
            <w:shd w:val="clear" w:color="auto" w:fill="auto"/>
            <w:vAlign w:val="bottom"/>
          </w:tcPr>
          <w:p w:rsidR="00CE5B90" w:rsidRDefault="00CE5B90"/>
        </w:tc>
        <w:tc>
          <w:tcPr>
            <w:tcW w:w="855" w:type="dxa"/>
            <w:shd w:val="clear" w:color="auto" w:fill="auto"/>
            <w:vAlign w:val="bottom"/>
          </w:tcPr>
          <w:p w:rsidR="00CE5B90" w:rsidRDefault="00CE5B90"/>
        </w:tc>
        <w:tc>
          <w:tcPr>
            <w:tcW w:w="1050" w:type="dxa"/>
            <w:shd w:val="clear" w:color="auto" w:fill="auto"/>
            <w:vAlign w:val="bottom"/>
          </w:tcPr>
          <w:p w:rsidR="00CE5B90" w:rsidRDefault="00CE5B90"/>
        </w:tc>
        <w:tc>
          <w:tcPr>
            <w:tcW w:w="1575" w:type="dxa"/>
            <w:shd w:val="clear" w:color="auto" w:fill="auto"/>
            <w:vAlign w:val="bottom"/>
          </w:tcPr>
          <w:p w:rsidR="00CE5B90" w:rsidRDefault="00CE5B90"/>
        </w:tc>
        <w:tc>
          <w:tcPr>
            <w:tcW w:w="2100" w:type="dxa"/>
            <w:shd w:val="clear" w:color="auto" w:fill="auto"/>
            <w:vAlign w:val="bottom"/>
          </w:tcPr>
          <w:p w:rsidR="00CE5B90" w:rsidRDefault="00CE5B90"/>
        </w:tc>
      </w:tr>
    </w:tbl>
    <w:tbl>
      <w:tblPr>
        <w:tblStyle w:val="TableStyle5"/>
        <w:tblW w:w="10050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0"/>
        <w:gridCol w:w="4080"/>
        <w:gridCol w:w="855"/>
        <w:gridCol w:w="1245"/>
        <w:gridCol w:w="1575"/>
        <w:gridCol w:w="1905"/>
      </w:tblGrid>
      <w:tr w:rsidR="00CE5B90">
        <w:trPr>
          <w:cantSplit/>
        </w:trPr>
        <w:tc>
          <w:tcPr>
            <w:tcW w:w="3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5B90" w:rsidRDefault="000A1433">
            <w:pPr>
              <w:jc w:val="center"/>
            </w:pPr>
            <w:r>
              <w:rPr>
                <w:sz w:val="19"/>
                <w:szCs w:val="19"/>
              </w:rPr>
              <w:t>№</w:t>
            </w:r>
          </w:p>
        </w:tc>
        <w:tc>
          <w:tcPr>
            <w:tcW w:w="4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CE5B90" w:rsidRDefault="000A1433">
            <w:pPr>
              <w:jc w:val="center"/>
            </w:pPr>
            <w:r>
              <w:rPr>
                <w:sz w:val="19"/>
                <w:szCs w:val="19"/>
              </w:rPr>
              <w:t>Наименование</w:t>
            </w:r>
          </w:p>
          <w:p w:rsidR="00CE5B90" w:rsidRDefault="000A1433">
            <w:pPr>
              <w:jc w:val="center"/>
            </w:pPr>
            <w:r>
              <w:rPr>
                <w:sz w:val="19"/>
                <w:szCs w:val="19"/>
              </w:rPr>
              <w:t>товара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CE5B90" w:rsidRDefault="000A1433">
            <w:pPr>
              <w:jc w:val="center"/>
            </w:pPr>
            <w:r>
              <w:rPr>
                <w:sz w:val="19"/>
                <w:szCs w:val="19"/>
              </w:rPr>
              <w:t>Единица</w:t>
            </w:r>
          </w:p>
          <w:p w:rsidR="00CE5B90" w:rsidRDefault="000A1433">
            <w:pPr>
              <w:jc w:val="center"/>
            </w:pPr>
            <w:r>
              <w:rPr>
                <w:sz w:val="19"/>
                <w:szCs w:val="19"/>
              </w:rPr>
              <w:t>изме-</w:t>
            </w:r>
          </w:p>
          <w:p w:rsidR="00CE5B90" w:rsidRDefault="000A1433">
            <w:pPr>
              <w:jc w:val="center"/>
            </w:pPr>
            <w:r>
              <w:rPr>
                <w:sz w:val="19"/>
                <w:szCs w:val="19"/>
              </w:rPr>
              <w:t>рения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CE5B90" w:rsidRDefault="000A1433">
            <w:pPr>
              <w:jc w:val="center"/>
            </w:pPr>
            <w:r>
              <w:rPr>
                <w:sz w:val="19"/>
                <w:szCs w:val="19"/>
              </w:rPr>
              <w:t>Коли-</w:t>
            </w:r>
          </w:p>
          <w:p w:rsidR="00CE5B90" w:rsidRDefault="000A1433">
            <w:pPr>
              <w:jc w:val="center"/>
            </w:pPr>
            <w:r>
              <w:rPr>
                <w:sz w:val="19"/>
                <w:szCs w:val="19"/>
              </w:rPr>
              <w:t>чество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CE5B90" w:rsidRDefault="000A1433">
            <w:pPr>
              <w:jc w:val="center"/>
            </w:pPr>
            <w:r>
              <w:rPr>
                <w:sz w:val="19"/>
                <w:szCs w:val="19"/>
              </w:rPr>
              <w:t>Цена,</w:t>
            </w:r>
          </w:p>
          <w:p w:rsidR="00CE5B90" w:rsidRDefault="000A1433">
            <w:pPr>
              <w:jc w:val="center"/>
            </w:pPr>
            <w:r>
              <w:rPr>
                <w:sz w:val="19"/>
                <w:szCs w:val="19"/>
              </w:rPr>
              <w:t>(Руб.)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5B90" w:rsidRDefault="000A1433">
            <w:pPr>
              <w:jc w:val="center"/>
            </w:pPr>
            <w:r>
              <w:rPr>
                <w:sz w:val="19"/>
                <w:szCs w:val="19"/>
              </w:rPr>
              <w:t>Сумма,</w:t>
            </w:r>
          </w:p>
          <w:p w:rsidR="00CE5B90" w:rsidRDefault="000A1433">
            <w:pPr>
              <w:jc w:val="center"/>
            </w:pPr>
            <w:r>
              <w:rPr>
                <w:sz w:val="19"/>
                <w:szCs w:val="19"/>
              </w:rPr>
              <w:t>(Руб.)</w:t>
            </w:r>
          </w:p>
        </w:tc>
      </w:tr>
      <w:tr w:rsidR="00CE5B90">
        <w:trPr>
          <w:cantSplit/>
        </w:trPr>
        <w:tc>
          <w:tcPr>
            <w:tcW w:w="3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5B90" w:rsidRDefault="000A1433">
            <w:pPr>
              <w:jc w:val="right"/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08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CE5B90" w:rsidRDefault="00CE5B90"/>
        </w:tc>
        <w:tc>
          <w:tcPr>
            <w:tcW w:w="85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CE5B90" w:rsidRDefault="000A1433">
            <w:pPr>
              <w:jc w:val="center"/>
            </w:pPr>
            <w:r>
              <w:rPr>
                <w:sz w:val="19"/>
                <w:szCs w:val="19"/>
              </w:rPr>
              <w:t>шт</w:t>
            </w:r>
          </w:p>
        </w:tc>
        <w:tc>
          <w:tcPr>
            <w:tcW w:w="124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CE5B90" w:rsidRDefault="000A1433">
            <w:pPr>
              <w:jc w:val="right"/>
            </w:pPr>
            <w:r>
              <w:rPr>
                <w:sz w:val="19"/>
                <w:szCs w:val="19"/>
              </w:rPr>
              <w:t>1,000</w:t>
            </w:r>
          </w:p>
        </w:tc>
        <w:tc>
          <w:tcPr>
            <w:tcW w:w="157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CE5B90" w:rsidRDefault="00CE5B90">
            <w:pPr>
              <w:jc w:val="right"/>
            </w:pPr>
          </w:p>
        </w:tc>
        <w:tc>
          <w:tcPr>
            <w:tcW w:w="190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5B90" w:rsidRDefault="00CE5B90">
            <w:pPr>
              <w:jc w:val="right"/>
            </w:pPr>
          </w:p>
        </w:tc>
      </w:tr>
      <w:tr w:rsidR="00CE5B90">
        <w:trPr>
          <w:cantSplit/>
        </w:trPr>
        <w:tc>
          <w:tcPr>
            <w:tcW w:w="390" w:type="dxa"/>
            <w:shd w:val="clear" w:color="auto" w:fill="auto"/>
            <w:vAlign w:val="center"/>
          </w:tcPr>
          <w:p w:rsidR="00CE5B90" w:rsidRDefault="00CE5B90"/>
        </w:tc>
        <w:tc>
          <w:tcPr>
            <w:tcW w:w="4080" w:type="dxa"/>
            <w:shd w:val="clear" w:color="auto" w:fill="auto"/>
            <w:vAlign w:val="bottom"/>
          </w:tcPr>
          <w:p w:rsidR="00CE5B90" w:rsidRDefault="00CE5B90"/>
        </w:tc>
        <w:tc>
          <w:tcPr>
            <w:tcW w:w="855" w:type="dxa"/>
            <w:shd w:val="clear" w:color="auto" w:fill="auto"/>
            <w:vAlign w:val="bottom"/>
          </w:tcPr>
          <w:p w:rsidR="00CE5B90" w:rsidRDefault="00CE5B90"/>
        </w:tc>
        <w:tc>
          <w:tcPr>
            <w:tcW w:w="1245" w:type="dxa"/>
            <w:shd w:val="clear" w:color="auto" w:fill="auto"/>
            <w:vAlign w:val="center"/>
          </w:tcPr>
          <w:p w:rsidR="00CE5B90" w:rsidRDefault="00CE5B90">
            <w:pPr>
              <w:jc w:val="right"/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CE5B90" w:rsidRDefault="000A1433">
            <w:pPr>
              <w:jc w:val="right"/>
            </w:pPr>
            <w:r>
              <w:rPr>
                <w:b/>
                <w:sz w:val="19"/>
                <w:szCs w:val="19"/>
              </w:rPr>
              <w:t>Итого: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5B90" w:rsidRDefault="00CE5B90">
            <w:pPr>
              <w:jc w:val="right"/>
            </w:pPr>
          </w:p>
        </w:tc>
      </w:tr>
      <w:tr w:rsidR="00CE5B90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:rsidR="00CE5B90" w:rsidRDefault="00CE5B90"/>
        </w:tc>
        <w:tc>
          <w:tcPr>
            <w:tcW w:w="4080" w:type="dxa"/>
            <w:shd w:val="clear" w:color="auto" w:fill="auto"/>
            <w:vAlign w:val="bottom"/>
          </w:tcPr>
          <w:p w:rsidR="00CE5B90" w:rsidRDefault="00CE5B90"/>
        </w:tc>
        <w:tc>
          <w:tcPr>
            <w:tcW w:w="855" w:type="dxa"/>
            <w:shd w:val="clear" w:color="auto" w:fill="auto"/>
            <w:vAlign w:val="bottom"/>
          </w:tcPr>
          <w:p w:rsidR="00CE5B90" w:rsidRDefault="00CE5B90"/>
        </w:tc>
        <w:tc>
          <w:tcPr>
            <w:tcW w:w="2820" w:type="dxa"/>
            <w:gridSpan w:val="2"/>
            <w:shd w:val="clear" w:color="auto" w:fill="auto"/>
            <w:vAlign w:val="bottom"/>
          </w:tcPr>
          <w:p w:rsidR="00CE5B90" w:rsidRDefault="000A1433">
            <w:pPr>
              <w:jc w:val="right"/>
            </w:pPr>
            <w:r>
              <w:rPr>
                <w:b/>
                <w:sz w:val="19"/>
                <w:szCs w:val="19"/>
              </w:rPr>
              <w:t>Итого сумма НДС: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5B90" w:rsidRDefault="00CE5B90">
            <w:pPr>
              <w:jc w:val="right"/>
            </w:pPr>
          </w:p>
        </w:tc>
      </w:tr>
      <w:tr w:rsidR="00CE5B90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:rsidR="00CE5B90" w:rsidRDefault="00CE5B90"/>
        </w:tc>
        <w:tc>
          <w:tcPr>
            <w:tcW w:w="4080" w:type="dxa"/>
            <w:shd w:val="clear" w:color="auto" w:fill="auto"/>
            <w:vAlign w:val="bottom"/>
          </w:tcPr>
          <w:p w:rsidR="00CE5B90" w:rsidRDefault="00CE5B90"/>
        </w:tc>
        <w:tc>
          <w:tcPr>
            <w:tcW w:w="855" w:type="dxa"/>
            <w:shd w:val="clear" w:color="auto" w:fill="auto"/>
            <w:vAlign w:val="bottom"/>
          </w:tcPr>
          <w:p w:rsidR="00CE5B90" w:rsidRDefault="00CE5B90"/>
        </w:tc>
        <w:tc>
          <w:tcPr>
            <w:tcW w:w="2820" w:type="dxa"/>
            <w:gridSpan w:val="2"/>
            <w:shd w:val="clear" w:color="auto" w:fill="auto"/>
            <w:vAlign w:val="bottom"/>
          </w:tcPr>
          <w:p w:rsidR="00CE5B90" w:rsidRDefault="000A1433">
            <w:pPr>
              <w:jc w:val="right"/>
            </w:pPr>
            <w:r>
              <w:rPr>
                <w:b/>
                <w:sz w:val="19"/>
                <w:szCs w:val="19"/>
              </w:rPr>
              <w:t>Всего к оплате: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5B90" w:rsidRDefault="00CE5B90">
            <w:pPr>
              <w:jc w:val="right"/>
            </w:pPr>
          </w:p>
        </w:tc>
      </w:tr>
    </w:tbl>
    <w:tbl>
      <w:tblPr>
        <w:tblStyle w:val="TableStyle6"/>
        <w:tblW w:w="100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0"/>
        <w:gridCol w:w="4080"/>
        <w:gridCol w:w="855"/>
        <w:gridCol w:w="1050"/>
        <w:gridCol w:w="1575"/>
        <w:gridCol w:w="2100"/>
      </w:tblGrid>
      <w:tr w:rsidR="00CE5B90">
        <w:trPr>
          <w:cantSplit/>
        </w:trPr>
        <w:tc>
          <w:tcPr>
            <w:tcW w:w="390" w:type="dxa"/>
            <w:shd w:val="clear" w:color="auto" w:fill="auto"/>
            <w:vAlign w:val="bottom"/>
          </w:tcPr>
          <w:p w:rsidR="00CE5B90" w:rsidRDefault="00CE5B90"/>
        </w:tc>
        <w:tc>
          <w:tcPr>
            <w:tcW w:w="4080" w:type="dxa"/>
            <w:shd w:val="clear" w:color="auto" w:fill="auto"/>
            <w:vAlign w:val="bottom"/>
          </w:tcPr>
          <w:p w:rsidR="00CE5B90" w:rsidRDefault="00CE5B90"/>
        </w:tc>
        <w:tc>
          <w:tcPr>
            <w:tcW w:w="855" w:type="dxa"/>
            <w:shd w:val="clear" w:color="auto" w:fill="auto"/>
            <w:vAlign w:val="bottom"/>
          </w:tcPr>
          <w:p w:rsidR="00CE5B90" w:rsidRDefault="00CE5B90"/>
        </w:tc>
        <w:tc>
          <w:tcPr>
            <w:tcW w:w="1050" w:type="dxa"/>
            <w:shd w:val="clear" w:color="auto" w:fill="auto"/>
            <w:vAlign w:val="bottom"/>
          </w:tcPr>
          <w:p w:rsidR="00CE5B90" w:rsidRDefault="00CE5B90"/>
        </w:tc>
        <w:tc>
          <w:tcPr>
            <w:tcW w:w="1575" w:type="dxa"/>
            <w:shd w:val="clear" w:color="auto" w:fill="auto"/>
            <w:vAlign w:val="bottom"/>
          </w:tcPr>
          <w:p w:rsidR="00CE5B90" w:rsidRDefault="00CE5B90"/>
        </w:tc>
        <w:tc>
          <w:tcPr>
            <w:tcW w:w="2100" w:type="dxa"/>
            <w:shd w:val="clear" w:color="auto" w:fill="auto"/>
            <w:vAlign w:val="bottom"/>
          </w:tcPr>
          <w:p w:rsidR="00CE5B90" w:rsidRDefault="00CE5B90"/>
        </w:tc>
      </w:tr>
      <w:tr w:rsidR="00CE5B90">
        <w:trPr>
          <w:cantSplit/>
        </w:trPr>
        <w:tc>
          <w:tcPr>
            <w:tcW w:w="10050" w:type="dxa"/>
            <w:gridSpan w:val="6"/>
            <w:shd w:val="clear" w:color="auto" w:fill="auto"/>
            <w:vAlign w:val="bottom"/>
          </w:tcPr>
          <w:p w:rsidR="00CE5B90" w:rsidRDefault="000A1433">
            <w:r>
              <w:rPr>
                <w:sz w:val="19"/>
                <w:szCs w:val="19"/>
              </w:rPr>
              <w:t>Всего наименований 1, на сумму:</w:t>
            </w:r>
          </w:p>
        </w:tc>
      </w:tr>
      <w:tr w:rsidR="00CE5B90">
        <w:trPr>
          <w:cantSplit/>
          <w:trHeight w:hRule="exact" w:val="255"/>
        </w:trPr>
        <w:tc>
          <w:tcPr>
            <w:tcW w:w="10050" w:type="dxa"/>
            <w:gridSpan w:val="6"/>
            <w:shd w:val="clear" w:color="auto" w:fill="auto"/>
          </w:tcPr>
          <w:p w:rsidR="00CE5B90" w:rsidRDefault="00F503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leftMargin">
                        <wp:posOffset>4813300</wp:posOffset>
                      </wp:positionH>
                      <wp:positionV relativeFrom="topMargin">
                        <wp:posOffset>50165</wp:posOffset>
                      </wp:positionV>
                      <wp:extent cx="1134745" cy="1151890"/>
                      <wp:effectExtent l="3175" t="254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4745" cy="1151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82ACC" id="Rectangle 4" o:spid="_x0000_s1026" style="position:absolute;margin-left:379pt;margin-top:3.95pt;width:89.35pt;height:90.7pt;z-index:-251659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" stroked="f">
                      <w10:wrap anchorx="margin" anchory="margin"/>
                    </v:rect>
                  </w:pict>
                </mc:Fallback>
              </mc:AlternateContent>
            </w:r>
          </w:p>
        </w:tc>
      </w:tr>
      <w:tr w:rsidR="00CE5B90">
        <w:trPr>
          <w:cantSplit/>
          <w:trHeight w:hRule="exact" w:val="255"/>
        </w:trPr>
        <w:tc>
          <w:tcPr>
            <w:tcW w:w="390" w:type="dxa"/>
            <w:shd w:val="clear" w:color="auto" w:fill="auto"/>
            <w:vAlign w:val="bottom"/>
          </w:tcPr>
          <w:p w:rsidR="00CE5B90" w:rsidRDefault="00CE5B90"/>
        </w:tc>
        <w:tc>
          <w:tcPr>
            <w:tcW w:w="4080" w:type="dxa"/>
            <w:shd w:val="clear" w:color="auto" w:fill="auto"/>
            <w:vAlign w:val="bottom"/>
          </w:tcPr>
          <w:p w:rsidR="00CE5B90" w:rsidRDefault="00CE5B90"/>
        </w:tc>
        <w:tc>
          <w:tcPr>
            <w:tcW w:w="855" w:type="dxa"/>
            <w:shd w:val="clear" w:color="auto" w:fill="auto"/>
            <w:vAlign w:val="bottom"/>
          </w:tcPr>
          <w:p w:rsidR="00CE5B90" w:rsidRDefault="00CE5B90"/>
        </w:tc>
        <w:tc>
          <w:tcPr>
            <w:tcW w:w="1050" w:type="dxa"/>
            <w:shd w:val="clear" w:color="auto" w:fill="auto"/>
            <w:vAlign w:val="bottom"/>
          </w:tcPr>
          <w:p w:rsidR="00CE5B90" w:rsidRDefault="00CE5B90"/>
        </w:tc>
        <w:tc>
          <w:tcPr>
            <w:tcW w:w="1575" w:type="dxa"/>
            <w:shd w:val="clear" w:color="auto" w:fill="auto"/>
            <w:vAlign w:val="bottom"/>
          </w:tcPr>
          <w:p w:rsidR="00CE5B90" w:rsidRDefault="00CE5B90"/>
        </w:tc>
        <w:tc>
          <w:tcPr>
            <w:tcW w:w="2100" w:type="dxa"/>
            <w:shd w:val="clear" w:color="auto" w:fill="auto"/>
            <w:vAlign w:val="bottom"/>
          </w:tcPr>
          <w:p w:rsidR="00CE5B90" w:rsidRDefault="00CE5B90"/>
        </w:tc>
      </w:tr>
      <w:tr w:rsidR="00CE5B90">
        <w:trPr>
          <w:cantSplit/>
          <w:trHeight w:hRule="exact" w:val="495"/>
        </w:trPr>
        <w:tc>
          <w:tcPr>
            <w:tcW w:w="5325" w:type="dxa"/>
            <w:gridSpan w:val="3"/>
            <w:shd w:val="clear" w:color="auto" w:fill="auto"/>
            <w:vAlign w:val="bottom"/>
          </w:tcPr>
          <w:p w:rsidR="00CE5B90" w:rsidRDefault="00F503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leftMargin">
                        <wp:posOffset>946785</wp:posOffset>
                      </wp:positionH>
                      <wp:positionV relativeFrom="topMargin">
                        <wp:posOffset>39370</wp:posOffset>
                      </wp:positionV>
                      <wp:extent cx="1128395" cy="273685"/>
                      <wp:effectExtent l="3810" t="1270" r="1270" b="127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8395" cy="27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F702B" id="Rectangle 3" o:spid="_x0000_s1026" style="position:absolute;margin-left:74.55pt;margin-top:3.1pt;width:88.85pt;height:21.55pt;z-index:-251658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" stroked="f">
                      <w10:wrap anchorx="margin" anchory="margin"/>
                    </v:rect>
                  </w:pict>
                </mc:Fallback>
              </mc:AlternateContent>
            </w:r>
            <w:r w:rsidR="000A1433">
              <w:rPr>
                <w:sz w:val="19"/>
                <w:szCs w:val="19"/>
              </w:rPr>
              <w:t>Руководитель _____________________ (Ю. М. Суханов)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CE5B90" w:rsidRDefault="00CE5B90"/>
        </w:tc>
        <w:tc>
          <w:tcPr>
            <w:tcW w:w="1575" w:type="dxa"/>
            <w:shd w:val="clear" w:color="auto" w:fill="auto"/>
            <w:vAlign w:val="bottom"/>
          </w:tcPr>
          <w:p w:rsidR="00CE5B90" w:rsidRDefault="00CE5B90"/>
        </w:tc>
        <w:tc>
          <w:tcPr>
            <w:tcW w:w="2100" w:type="dxa"/>
            <w:shd w:val="clear" w:color="auto" w:fill="auto"/>
            <w:vAlign w:val="bottom"/>
          </w:tcPr>
          <w:p w:rsidR="00CE5B90" w:rsidRDefault="00CE5B90"/>
        </w:tc>
      </w:tr>
      <w:tr w:rsidR="00CE5B90">
        <w:trPr>
          <w:cantSplit/>
          <w:trHeight w:hRule="exact" w:val="360"/>
        </w:trPr>
        <w:tc>
          <w:tcPr>
            <w:tcW w:w="390" w:type="dxa"/>
            <w:shd w:val="clear" w:color="auto" w:fill="auto"/>
            <w:vAlign w:val="bottom"/>
          </w:tcPr>
          <w:p w:rsidR="00CE5B90" w:rsidRDefault="00CE5B90"/>
        </w:tc>
        <w:tc>
          <w:tcPr>
            <w:tcW w:w="4080" w:type="dxa"/>
            <w:shd w:val="clear" w:color="auto" w:fill="auto"/>
            <w:vAlign w:val="bottom"/>
          </w:tcPr>
          <w:p w:rsidR="00CE5B90" w:rsidRDefault="00CE5B90"/>
        </w:tc>
        <w:tc>
          <w:tcPr>
            <w:tcW w:w="855" w:type="dxa"/>
            <w:shd w:val="clear" w:color="auto" w:fill="auto"/>
            <w:vAlign w:val="bottom"/>
          </w:tcPr>
          <w:p w:rsidR="00CE5B90" w:rsidRDefault="00CE5B90"/>
        </w:tc>
        <w:tc>
          <w:tcPr>
            <w:tcW w:w="1050" w:type="dxa"/>
            <w:shd w:val="clear" w:color="auto" w:fill="auto"/>
            <w:vAlign w:val="bottom"/>
          </w:tcPr>
          <w:p w:rsidR="00CE5B90" w:rsidRDefault="00CE5B90"/>
        </w:tc>
        <w:tc>
          <w:tcPr>
            <w:tcW w:w="1575" w:type="dxa"/>
            <w:shd w:val="clear" w:color="auto" w:fill="auto"/>
            <w:vAlign w:val="bottom"/>
          </w:tcPr>
          <w:p w:rsidR="00CE5B90" w:rsidRDefault="00CE5B90"/>
        </w:tc>
        <w:tc>
          <w:tcPr>
            <w:tcW w:w="2100" w:type="dxa"/>
            <w:shd w:val="clear" w:color="auto" w:fill="auto"/>
            <w:vAlign w:val="bottom"/>
          </w:tcPr>
          <w:p w:rsidR="00CE5B90" w:rsidRDefault="00CE5B90"/>
        </w:tc>
      </w:tr>
      <w:tr w:rsidR="00CE5B90">
        <w:trPr>
          <w:cantSplit/>
          <w:trHeight w:hRule="exact" w:val="615"/>
        </w:trPr>
        <w:tc>
          <w:tcPr>
            <w:tcW w:w="7950" w:type="dxa"/>
            <w:gridSpan w:val="5"/>
            <w:shd w:val="clear" w:color="auto" w:fill="auto"/>
            <w:vAlign w:val="bottom"/>
          </w:tcPr>
          <w:p w:rsidR="00CE5B90" w:rsidRDefault="00F503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leftMargin">
                        <wp:posOffset>1410970</wp:posOffset>
                      </wp:positionH>
                      <wp:positionV relativeFrom="topMargin">
                        <wp:posOffset>79375</wp:posOffset>
                      </wp:positionV>
                      <wp:extent cx="1143000" cy="279400"/>
                      <wp:effectExtent l="1270" t="3175" r="0" b="317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E9C33" id="Rectangle 2" o:spid="_x0000_s1026" style="position:absolute;margin-left:111.1pt;margin-top:6.25pt;width:90pt;height:22pt;z-index:-251657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" stroked="f">
                      <w10:wrap anchorx="margin" anchory="margin"/>
                    </v:rect>
                  </w:pict>
                </mc:Fallback>
              </mc:AlternateContent>
            </w:r>
            <w:r w:rsidR="000A1433">
              <w:rPr>
                <w:sz w:val="19"/>
                <w:szCs w:val="19"/>
              </w:rPr>
              <w:t>Главный бухгалтер ____________________________  (С. И. Дурандин)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E5B90" w:rsidRDefault="00CE5B90"/>
        </w:tc>
      </w:tr>
      <w:tr w:rsidR="00CE5B90">
        <w:trPr>
          <w:cantSplit/>
          <w:trHeight w:hRule="exact" w:val="570"/>
        </w:trPr>
        <w:tc>
          <w:tcPr>
            <w:tcW w:w="390" w:type="dxa"/>
            <w:shd w:val="clear" w:color="auto" w:fill="auto"/>
            <w:vAlign w:val="bottom"/>
          </w:tcPr>
          <w:p w:rsidR="00CE5B90" w:rsidRDefault="00CE5B90"/>
        </w:tc>
        <w:tc>
          <w:tcPr>
            <w:tcW w:w="4080" w:type="dxa"/>
            <w:shd w:val="clear" w:color="auto" w:fill="auto"/>
            <w:vAlign w:val="bottom"/>
          </w:tcPr>
          <w:p w:rsidR="00CE5B90" w:rsidRDefault="00CE5B90"/>
        </w:tc>
        <w:tc>
          <w:tcPr>
            <w:tcW w:w="855" w:type="dxa"/>
            <w:shd w:val="clear" w:color="auto" w:fill="auto"/>
            <w:vAlign w:val="bottom"/>
          </w:tcPr>
          <w:p w:rsidR="00CE5B90" w:rsidRDefault="00CE5B90"/>
        </w:tc>
        <w:tc>
          <w:tcPr>
            <w:tcW w:w="1050" w:type="dxa"/>
            <w:shd w:val="clear" w:color="auto" w:fill="auto"/>
            <w:vAlign w:val="bottom"/>
          </w:tcPr>
          <w:p w:rsidR="00CE5B90" w:rsidRDefault="00CE5B90"/>
        </w:tc>
        <w:tc>
          <w:tcPr>
            <w:tcW w:w="1575" w:type="dxa"/>
            <w:shd w:val="clear" w:color="auto" w:fill="auto"/>
            <w:vAlign w:val="bottom"/>
          </w:tcPr>
          <w:p w:rsidR="00CE5B90" w:rsidRDefault="00CE5B90"/>
        </w:tc>
        <w:tc>
          <w:tcPr>
            <w:tcW w:w="2100" w:type="dxa"/>
            <w:shd w:val="clear" w:color="auto" w:fill="auto"/>
            <w:vAlign w:val="bottom"/>
          </w:tcPr>
          <w:p w:rsidR="00CE5B90" w:rsidRDefault="00CE5B90"/>
        </w:tc>
      </w:tr>
    </w:tbl>
    <w:p w:rsidR="00173B29" w:rsidRDefault="00173B29">
      <w:r>
        <w:br w:type="page"/>
      </w:r>
    </w:p>
    <w:tbl>
      <w:tblPr>
        <w:tblStyle w:val="TableStyle6"/>
        <w:tblW w:w="100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0"/>
        <w:gridCol w:w="4080"/>
        <w:gridCol w:w="855"/>
        <w:gridCol w:w="1050"/>
        <w:gridCol w:w="1575"/>
        <w:gridCol w:w="2100"/>
      </w:tblGrid>
      <w:tr w:rsidR="00173B29">
        <w:trPr>
          <w:cantSplit/>
          <w:trHeight w:hRule="exact" w:val="570"/>
        </w:trPr>
        <w:tc>
          <w:tcPr>
            <w:tcW w:w="390" w:type="dxa"/>
            <w:shd w:val="clear" w:color="auto" w:fill="auto"/>
            <w:vAlign w:val="bottom"/>
          </w:tcPr>
          <w:p w:rsidR="00173B29" w:rsidRDefault="00173B29">
            <w:bookmarkStart w:id="0" w:name="_GoBack"/>
            <w:bookmarkEnd w:id="0"/>
          </w:p>
          <w:p w:rsidR="00173B29" w:rsidRDefault="00173B29"/>
        </w:tc>
        <w:tc>
          <w:tcPr>
            <w:tcW w:w="4080" w:type="dxa"/>
            <w:shd w:val="clear" w:color="auto" w:fill="auto"/>
            <w:vAlign w:val="bottom"/>
          </w:tcPr>
          <w:p w:rsidR="00173B29" w:rsidRDefault="00173B29"/>
        </w:tc>
        <w:tc>
          <w:tcPr>
            <w:tcW w:w="855" w:type="dxa"/>
            <w:shd w:val="clear" w:color="auto" w:fill="auto"/>
            <w:vAlign w:val="bottom"/>
          </w:tcPr>
          <w:p w:rsidR="00173B29" w:rsidRDefault="00173B29"/>
        </w:tc>
        <w:tc>
          <w:tcPr>
            <w:tcW w:w="1050" w:type="dxa"/>
            <w:shd w:val="clear" w:color="auto" w:fill="auto"/>
            <w:vAlign w:val="bottom"/>
          </w:tcPr>
          <w:p w:rsidR="00173B29" w:rsidRDefault="00173B29"/>
        </w:tc>
        <w:tc>
          <w:tcPr>
            <w:tcW w:w="1575" w:type="dxa"/>
            <w:shd w:val="clear" w:color="auto" w:fill="auto"/>
            <w:vAlign w:val="bottom"/>
          </w:tcPr>
          <w:p w:rsidR="00173B29" w:rsidRDefault="00173B29"/>
        </w:tc>
        <w:tc>
          <w:tcPr>
            <w:tcW w:w="2100" w:type="dxa"/>
            <w:shd w:val="clear" w:color="auto" w:fill="auto"/>
            <w:vAlign w:val="bottom"/>
          </w:tcPr>
          <w:p w:rsidR="00173B29" w:rsidRDefault="00173B29"/>
        </w:tc>
      </w:tr>
    </w:tbl>
    <w:tbl>
      <w:tblPr>
        <w:tblStyle w:val="TableStyle01"/>
        <w:tblW w:w="5711" w:type="pct"/>
        <w:tblInd w:w="142" w:type="dxa"/>
        <w:tblLayout w:type="fixed"/>
        <w:tblLook w:val="04A0" w:firstRow="1" w:lastRow="0" w:firstColumn="1" w:lastColumn="0" w:noHBand="0" w:noVBand="1"/>
      </w:tblPr>
      <w:tblGrid>
        <w:gridCol w:w="326"/>
        <w:gridCol w:w="1247"/>
        <w:gridCol w:w="396"/>
        <w:gridCol w:w="1151"/>
        <w:gridCol w:w="18"/>
        <w:gridCol w:w="20"/>
        <w:gridCol w:w="1733"/>
        <w:gridCol w:w="2229"/>
        <w:gridCol w:w="140"/>
        <w:gridCol w:w="709"/>
        <w:gridCol w:w="1378"/>
        <w:gridCol w:w="141"/>
        <w:gridCol w:w="141"/>
        <w:gridCol w:w="47"/>
        <w:gridCol w:w="238"/>
        <w:gridCol w:w="20"/>
        <w:gridCol w:w="563"/>
        <w:gridCol w:w="107"/>
        <w:gridCol w:w="99"/>
        <w:gridCol w:w="20"/>
        <w:gridCol w:w="87"/>
        <w:gridCol w:w="455"/>
        <w:gridCol w:w="25"/>
        <w:gridCol w:w="995"/>
        <w:gridCol w:w="20"/>
      </w:tblGrid>
      <w:tr w:rsidR="00173B29" w:rsidTr="00173B29">
        <w:trPr>
          <w:cantSplit/>
        </w:trPr>
        <w:tc>
          <w:tcPr>
            <w:tcW w:w="7119" w:type="dxa"/>
            <w:gridSpan w:val="8"/>
            <w:vAlign w:val="bottom"/>
            <w:hideMark/>
          </w:tcPr>
          <w:p w:rsidR="00173B29" w:rsidRDefault="00173B29" w:rsidP="00826F1F">
            <w:r>
              <w:rPr>
                <w:b/>
                <w:sz w:val="23"/>
                <w:szCs w:val="23"/>
              </w:rPr>
              <w:t>ДОГОВОР-СЧЕТ № _________ от __ ______ 2024 г., отдел 3100</w:t>
            </w:r>
          </w:p>
        </w:tc>
        <w:tc>
          <w:tcPr>
            <w:tcW w:w="140" w:type="dxa"/>
            <w:vAlign w:val="bottom"/>
          </w:tcPr>
          <w:p w:rsidR="00173B29" w:rsidRDefault="00173B29" w:rsidP="00826F1F"/>
        </w:tc>
        <w:tc>
          <w:tcPr>
            <w:tcW w:w="2087" w:type="dxa"/>
            <w:gridSpan w:val="2"/>
            <w:vAlign w:val="bottom"/>
          </w:tcPr>
          <w:p w:rsidR="00173B29" w:rsidRDefault="00173B29" w:rsidP="00826F1F"/>
        </w:tc>
        <w:tc>
          <w:tcPr>
            <w:tcW w:w="141" w:type="dxa"/>
            <w:vAlign w:val="bottom"/>
          </w:tcPr>
          <w:p w:rsidR="00173B29" w:rsidRDefault="00173B29" w:rsidP="00826F1F"/>
        </w:tc>
        <w:tc>
          <w:tcPr>
            <w:tcW w:w="141" w:type="dxa"/>
            <w:vAlign w:val="bottom"/>
          </w:tcPr>
          <w:p w:rsidR="00173B29" w:rsidRDefault="00173B29" w:rsidP="00826F1F"/>
        </w:tc>
        <w:tc>
          <w:tcPr>
            <w:tcW w:w="285" w:type="dxa"/>
            <w:gridSpan w:val="2"/>
            <w:vAlign w:val="bottom"/>
          </w:tcPr>
          <w:p w:rsidR="00173B29" w:rsidRDefault="00173B29" w:rsidP="00826F1F"/>
        </w:tc>
        <w:tc>
          <w:tcPr>
            <w:tcW w:w="20" w:type="dxa"/>
            <w:vAlign w:val="bottom"/>
          </w:tcPr>
          <w:p w:rsidR="00173B29" w:rsidRDefault="00173B29" w:rsidP="00826F1F"/>
        </w:tc>
        <w:tc>
          <w:tcPr>
            <w:tcW w:w="769" w:type="dxa"/>
            <w:gridSpan w:val="3"/>
            <w:vAlign w:val="bottom"/>
          </w:tcPr>
          <w:p w:rsidR="00173B29" w:rsidRDefault="00173B29" w:rsidP="00826F1F"/>
        </w:tc>
        <w:tc>
          <w:tcPr>
            <w:tcW w:w="20" w:type="dxa"/>
            <w:vAlign w:val="bottom"/>
          </w:tcPr>
          <w:p w:rsidR="00173B29" w:rsidRDefault="00173B29" w:rsidP="00826F1F"/>
        </w:tc>
        <w:tc>
          <w:tcPr>
            <w:tcW w:w="1562" w:type="dxa"/>
            <w:gridSpan w:val="4"/>
            <w:vAlign w:val="bottom"/>
          </w:tcPr>
          <w:p w:rsidR="00173B29" w:rsidRDefault="00173B29" w:rsidP="00826F1F"/>
        </w:tc>
        <w:tc>
          <w:tcPr>
            <w:tcW w:w="20" w:type="dxa"/>
            <w:vAlign w:val="bottom"/>
          </w:tcPr>
          <w:p w:rsidR="00173B29" w:rsidRDefault="00173B29" w:rsidP="00826F1F"/>
        </w:tc>
      </w:tr>
      <w:tr w:rsidR="00173B29" w:rsidRPr="00AC0757" w:rsidTr="00173B29">
        <w:trPr>
          <w:gridAfter w:val="8"/>
          <w:wAfter w:w="1808" w:type="dxa"/>
          <w:cantSplit/>
        </w:trPr>
        <w:tc>
          <w:tcPr>
            <w:tcW w:w="10496" w:type="dxa"/>
            <w:gridSpan w:val="17"/>
            <w:shd w:val="clear" w:color="auto" w:fill="auto"/>
            <w:vAlign w:val="bottom"/>
            <w:hideMark/>
          </w:tcPr>
          <w:p w:rsidR="00173B29" w:rsidRPr="00AC0757" w:rsidRDefault="00173B29" w:rsidP="00826F1F">
            <w:pPr>
              <w:jc w:val="both"/>
              <w:rPr>
                <w:sz w:val="18"/>
                <w:szCs w:val="16"/>
              </w:rPr>
            </w:pPr>
            <w:r w:rsidRPr="00AC0757">
              <w:rPr>
                <w:sz w:val="18"/>
                <w:szCs w:val="16"/>
              </w:rPr>
              <w:t>Договор-счет является предложением (офертой) Исполнителя на основании заявки Заказчика заключить договор на изложенных условиях. Срок для принятия предложения Заказчиком (т.е. для акцепта) – 7 рабочих дней с даты выставления (оформления) договора-счета. Оплата договор-счёта в указанный срок, означает согласие Заказчика с нижеследующими условиями.</w:t>
            </w:r>
          </w:p>
        </w:tc>
      </w:tr>
      <w:tr w:rsidR="00173B29" w:rsidRPr="00AC0757" w:rsidTr="00173B29">
        <w:trPr>
          <w:gridAfter w:val="8"/>
          <w:wAfter w:w="1808" w:type="dxa"/>
          <w:cantSplit/>
        </w:trPr>
        <w:tc>
          <w:tcPr>
            <w:tcW w:w="10496" w:type="dxa"/>
            <w:gridSpan w:val="17"/>
            <w:shd w:val="clear" w:color="auto" w:fill="auto"/>
            <w:vAlign w:val="bottom"/>
            <w:hideMark/>
          </w:tcPr>
          <w:p w:rsidR="00173B29" w:rsidRPr="00AC0757" w:rsidRDefault="00173B29" w:rsidP="00826F1F">
            <w:pPr>
              <w:jc w:val="both"/>
              <w:rPr>
                <w:sz w:val="18"/>
                <w:szCs w:val="16"/>
              </w:rPr>
            </w:pPr>
            <w:r w:rsidRPr="00AC0757">
              <w:rPr>
                <w:sz w:val="18"/>
                <w:szCs w:val="16"/>
              </w:rPr>
              <w:t xml:space="preserve">1. Заказчик поручает, а Исполнитель обязуется оказать услуги в области стандартизации, перечисленные в настоящем Договоре-счёте, неотъемлемой частью которого является Заявка Заказчика. </w:t>
            </w:r>
          </w:p>
          <w:p w:rsidR="00173B29" w:rsidRPr="00AC0757" w:rsidRDefault="00173B29" w:rsidP="00826F1F">
            <w:pPr>
              <w:jc w:val="both"/>
              <w:rPr>
                <w:sz w:val="18"/>
                <w:szCs w:val="16"/>
              </w:rPr>
            </w:pPr>
            <w:r w:rsidRPr="00AC0757">
              <w:rPr>
                <w:sz w:val="18"/>
                <w:szCs w:val="16"/>
              </w:rPr>
              <w:t xml:space="preserve">2. Изготовление (воспроизведение) для Заказчика официальных документов по стандартизации на бумажном носителе (далее также – Документы) осуществляется Исполнителем c использованием автоматизированной информационной системы «Распространение стандартов» (далее также - АИС «РСТ»). Исполнитель состоит в реестре организаций, имеющих права распространения документов по стандартизации, ведение которого осуществляет ФГБУ «Российский институт стандартизации» и является «Официальным распространителем» документов по стандартизации (ГОСТ Р, ГОСТ, правила и рекомендации по стандартизации), что опубликовано на сайте  </w:t>
            </w:r>
            <w:hyperlink r:id="rId4" w:history="1">
              <w:r w:rsidRPr="00AC0757">
                <w:rPr>
                  <w:rStyle w:val="a3"/>
                  <w:sz w:val="18"/>
                  <w:szCs w:val="16"/>
                </w:rPr>
                <w:t>https://www.gostinfo.ru/pages/Normrule/razyasnenie/</w:t>
              </w:r>
            </w:hyperlink>
            <w:r w:rsidRPr="00AC0757">
              <w:rPr>
                <w:sz w:val="18"/>
                <w:szCs w:val="16"/>
              </w:rPr>
              <w:t>. На изготовленных (воспроизведенных) для Заказчика экземплярах официальных Документов Исполнитель размещает идентификационный знак официального издания Документов (голограммы).</w:t>
            </w:r>
          </w:p>
          <w:p w:rsidR="00173B29" w:rsidRPr="00AC0757" w:rsidRDefault="00173B29" w:rsidP="00826F1F">
            <w:pPr>
              <w:jc w:val="both"/>
              <w:rPr>
                <w:sz w:val="18"/>
                <w:szCs w:val="16"/>
              </w:rPr>
            </w:pPr>
            <w:r w:rsidRPr="00AC0757">
              <w:rPr>
                <w:sz w:val="18"/>
                <w:szCs w:val="16"/>
              </w:rPr>
              <w:t>3. По результатам проведения актуализации нормативной документации Заказчика по спискам, Исполнитель предоставляет Заказчику перечень актуализированных документов (сведения о замене, отмене и сроках действия нормативных документов, наличие изменений, поправок к нормативным документам) в бумажном виде.</w:t>
            </w:r>
          </w:p>
        </w:tc>
      </w:tr>
      <w:tr w:rsidR="00173B29" w:rsidTr="00173B29">
        <w:trPr>
          <w:gridAfter w:val="8"/>
          <w:wAfter w:w="1808" w:type="dxa"/>
          <w:cantSplit/>
        </w:trPr>
        <w:tc>
          <w:tcPr>
            <w:tcW w:w="10496" w:type="dxa"/>
            <w:gridSpan w:val="17"/>
            <w:vAlign w:val="bottom"/>
            <w:hideMark/>
          </w:tcPr>
          <w:p w:rsidR="00173B29" w:rsidRDefault="00173B29" w:rsidP="00826F1F">
            <w:pPr>
              <w:jc w:val="both"/>
              <w:rPr>
                <w:sz w:val="18"/>
                <w:szCs w:val="16"/>
              </w:rPr>
            </w:pPr>
          </w:p>
        </w:tc>
      </w:tr>
      <w:tr w:rsidR="00173B29" w:rsidTr="00173B29">
        <w:trPr>
          <w:gridAfter w:val="8"/>
          <w:wAfter w:w="1808" w:type="dxa"/>
          <w:cantSplit/>
          <w:trHeight w:val="60"/>
        </w:trPr>
        <w:tc>
          <w:tcPr>
            <w:tcW w:w="10496" w:type="dxa"/>
            <w:gridSpan w:val="17"/>
            <w:vAlign w:val="bottom"/>
            <w:hideMark/>
          </w:tcPr>
          <w:p w:rsidR="00173B29" w:rsidRDefault="00173B29" w:rsidP="00826F1F">
            <w:pPr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4. </w:t>
            </w:r>
            <w:r w:rsidRPr="00D2511B">
              <w:rPr>
                <w:sz w:val="18"/>
                <w:szCs w:val="16"/>
              </w:rPr>
              <w:t>Датой оплаты работ (услуг) считается дата зачисления денежных средств на счет Исполнителя. Заказчик оплачивает работы (услуги) Исполнителя авансовым платежом в размере 100 % от их стоимости.</w:t>
            </w:r>
          </w:p>
        </w:tc>
      </w:tr>
      <w:tr w:rsidR="00173B29" w:rsidTr="00173B29">
        <w:trPr>
          <w:gridAfter w:val="8"/>
          <w:wAfter w:w="1808" w:type="dxa"/>
          <w:cantSplit/>
        </w:trPr>
        <w:tc>
          <w:tcPr>
            <w:tcW w:w="10496" w:type="dxa"/>
            <w:gridSpan w:val="17"/>
            <w:vAlign w:val="center"/>
            <w:hideMark/>
          </w:tcPr>
          <w:p w:rsidR="00173B29" w:rsidRDefault="00173B29" w:rsidP="00826F1F">
            <w:pPr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5. Документы, изготовленные в процессе оказания услуг, передаются Заказчику или его представителю, указанному в Заявке.</w:t>
            </w:r>
          </w:p>
        </w:tc>
      </w:tr>
      <w:tr w:rsidR="00173B29" w:rsidTr="00173B29">
        <w:trPr>
          <w:gridAfter w:val="8"/>
          <w:wAfter w:w="1808" w:type="dxa"/>
          <w:cantSplit/>
        </w:trPr>
        <w:tc>
          <w:tcPr>
            <w:tcW w:w="10496" w:type="dxa"/>
            <w:gridSpan w:val="17"/>
            <w:vAlign w:val="bottom"/>
            <w:hideMark/>
          </w:tcPr>
          <w:p w:rsidR="00173B29" w:rsidRDefault="00173B29" w:rsidP="00826F1F">
            <w:pPr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6. Срок на выполнение работ (услуг) - 10 (десять) рабочих дней с момента их предварительной оплаты. По завершению оказания услуг Исполнитель обязуется предоставлять Заказчику Акт сдачи-приемки оказанных услуг и оригинал Счета-фактуры, подписанные Сторонами.</w:t>
            </w:r>
          </w:p>
        </w:tc>
      </w:tr>
      <w:tr w:rsidR="00173B29" w:rsidTr="00173B29">
        <w:trPr>
          <w:gridAfter w:val="8"/>
          <w:wAfter w:w="1808" w:type="dxa"/>
          <w:cantSplit/>
        </w:trPr>
        <w:tc>
          <w:tcPr>
            <w:tcW w:w="10496" w:type="dxa"/>
            <w:gridSpan w:val="17"/>
            <w:vAlign w:val="bottom"/>
          </w:tcPr>
          <w:p w:rsidR="00173B29" w:rsidRDefault="00173B29" w:rsidP="00826F1F">
            <w:pPr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7. </w:t>
            </w:r>
            <w:r w:rsidRPr="00350760">
              <w:rPr>
                <w:sz w:val="18"/>
                <w:szCs w:val="16"/>
              </w:rPr>
              <w:t>В случае направления Исполнителем в адрес Заказчика запроса о предоставлении дополнительных документов и/или информации, срок выполнения работ, без дополнительного соглашения и/или уведомления Заказчика, продлевается на срок предоставления Заказчиком запрашиваемой документации и/или информации.</w:t>
            </w:r>
          </w:p>
        </w:tc>
      </w:tr>
      <w:tr w:rsidR="00173B29" w:rsidTr="00173B29">
        <w:trPr>
          <w:gridAfter w:val="8"/>
          <w:wAfter w:w="1808" w:type="dxa"/>
          <w:cantSplit/>
        </w:trPr>
        <w:tc>
          <w:tcPr>
            <w:tcW w:w="10496" w:type="dxa"/>
            <w:gridSpan w:val="17"/>
            <w:vAlign w:val="bottom"/>
            <w:hideMark/>
          </w:tcPr>
          <w:p w:rsidR="00173B29" w:rsidRDefault="00173B29" w:rsidP="00826F1F">
            <w:pPr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8.Заказчик в течение 5 рабочих дней со дня получения акта сдачи-приёмки работ (услуг) обязан передать Исполнителю подписанный акт или мотивированный отказ от приёмки услуг. Если в установленный срок от Заказчика не поступил мотивированный отказ, работы (услуги) считаются принятыми в полном объёме.</w:t>
            </w:r>
          </w:p>
        </w:tc>
      </w:tr>
      <w:tr w:rsidR="00173B29" w:rsidTr="00173B29">
        <w:trPr>
          <w:gridAfter w:val="8"/>
          <w:wAfter w:w="1808" w:type="dxa"/>
          <w:cantSplit/>
        </w:trPr>
        <w:tc>
          <w:tcPr>
            <w:tcW w:w="10496" w:type="dxa"/>
            <w:gridSpan w:val="17"/>
            <w:vAlign w:val="bottom"/>
            <w:hideMark/>
          </w:tcPr>
          <w:p w:rsidR="00173B29" w:rsidRDefault="00173B29" w:rsidP="00826F1F">
            <w:pPr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9. Стороны несут ответственность, предусмотренную действующим законодательством. Убытки возмещаются в размере реального ущерба, но не более стоимости не оказанных или ненадлежащим образом оказанных услуг.</w:t>
            </w:r>
          </w:p>
        </w:tc>
      </w:tr>
      <w:tr w:rsidR="00173B29" w:rsidTr="00173B29">
        <w:trPr>
          <w:gridAfter w:val="8"/>
          <w:wAfter w:w="1808" w:type="dxa"/>
          <w:cantSplit/>
        </w:trPr>
        <w:tc>
          <w:tcPr>
            <w:tcW w:w="10496" w:type="dxa"/>
            <w:gridSpan w:val="17"/>
            <w:vAlign w:val="bottom"/>
            <w:hideMark/>
          </w:tcPr>
          <w:p w:rsidR="00173B29" w:rsidRDefault="00173B29" w:rsidP="00826F1F">
            <w:pPr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 Обмен документами и юридически значимыми сообщениями осуществляется Сторонами в письменном виде либо, в случаях, когда это предусмотрено настоящим Договором-счетом - в форме электронных сообщений с использованием адресов, указанных в настоящем Договоре-счете.</w:t>
            </w:r>
          </w:p>
        </w:tc>
      </w:tr>
      <w:tr w:rsidR="00173B29" w:rsidTr="00173B29">
        <w:trPr>
          <w:gridAfter w:val="8"/>
          <w:wAfter w:w="1808" w:type="dxa"/>
          <w:cantSplit/>
        </w:trPr>
        <w:tc>
          <w:tcPr>
            <w:tcW w:w="10496" w:type="dxa"/>
            <w:gridSpan w:val="17"/>
            <w:vAlign w:val="bottom"/>
          </w:tcPr>
          <w:p w:rsidR="00173B29" w:rsidRDefault="00173B29" w:rsidP="00826F1F">
            <w:pPr>
              <w:rPr>
                <w:sz w:val="16"/>
                <w:szCs w:val="16"/>
              </w:rPr>
            </w:pPr>
          </w:p>
        </w:tc>
      </w:tr>
      <w:tr w:rsidR="00173B29" w:rsidTr="00173B29">
        <w:trPr>
          <w:gridAfter w:val="8"/>
          <w:wAfter w:w="1808" w:type="dxa"/>
          <w:cantSplit/>
        </w:trPr>
        <w:tc>
          <w:tcPr>
            <w:tcW w:w="10496" w:type="dxa"/>
            <w:gridSpan w:val="17"/>
            <w:vAlign w:val="bottom"/>
          </w:tcPr>
          <w:p w:rsidR="00173B29" w:rsidRDefault="00173B29" w:rsidP="00826F1F"/>
        </w:tc>
      </w:tr>
      <w:tr w:rsidR="00173B29" w:rsidTr="00173B29">
        <w:trPr>
          <w:gridAfter w:val="8"/>
          <w:wAfter w:w="1808" w:type="dxa"/>
          <w:cantSplit/>
          <w:trHeight w:val="423"/>
        </w:trPr>
        <w:tc>
          <w:tcPr>
            <w:tcW w:w="10496" w:type="dxa"/>
            <w:gridSpan w:val="17"/>
            <w:vAlign w:val="center"/>
            <w:hideMark/>
          </w:tcPr>
          <w:p w:rsidR="00173B29" w:rsidRDefault="00173B29" w:rsidP="00826F1F"/>
        </w:tc>
      </w:tr>
      <w:tr w:rsidR="00173B29" w:rsidTr="00173B29">
        <w:trPr>
          <w:gridAfter w:val="4"/>
          <w:wAfter w:w="1495" w:type="dxa"/>
          <w:cantSplit/>
        </w:trPr>
        <w:tc>
          <w:tcPr>
            <w:tcW w:w="1572" w:type="dxa"/>
            <w:gridSpan w:val="2"/>
            <w:vAlign w:val="bottom"/>
            <w:hideMark/>
          </w:tcPr>
          <w:p w:rsidR="00173B29" w:rsidRDefault="00173B29" w:rsidP="00826F1F">
            <w:pPr>
              <w:jc w:val="center"/>
            </w:pPr>
            <w:r>
              <w:rPr>
                <w:sz w:val="14"/>
                <w:szCs w:val="14"/>
              </w:rPr>
              <w:t>М.П.</w:t>
            </w:r>
          </w:p>
        </w:tc>
        <w:tc>
          <w:tcPr>
            <w:tcW w:w="1565" w:type="dxa"/>
            <w:gridSpan w:val="3"/>
            <w:vAlign w:val="bottom"/>
            <w:hideMark/>
          </w:tcPr>
          <w:p w:rsidR="00173B29" w:rsidRDefault="00173B29" w:rsidP="00826F1F">
            <w:r>
              <w:rPr>
                <w:sz w:val="14"/>
                <w:szCs w:val="14"/>
              </w:rPr>
              <w:t>Генеральный директор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  <w:vAlign w:val="bottom"/>
          </w:tcPr>
          <w:p w:rsidR="00173B29" w:rsidRDefault="00173B29" w:rsidP="00826F1F"/>
        </w:tc>
        <w:tc>
          <w:tcPr>
            <w:tcW w:w="3078" w:type="dxa"/>
            <w:gridSpan w:val="3"/>
            <w:vAlign w:val="bottom"/>
            <w:hideMark/>
          </w:tcPr>
          <w:p w:rsidR="00173B29" w:rsidRDefault="00173B29" w:rsidP="00173B29">
            <w:r>
              <w:rPr>
                <w:sz w:val="14"/>
                <w:szCs w:val="14"/>
              </w:rPr>
              <w:t>Суханов Ю. М.          Главный бухгалтер</w:t>
            </w:r>
          </w:p>
        </w:tc>
        <w:tc>
          <w:tcPr>
            <w:tcW w:w="1707" w:type="dxa"/>
            <w:gridSpan w:val="4"/>
            <w:tcBorders>
              <w:bottom w:val="single" w:sz="4" w:space="0" w:color="auto"/>
            </w:tcBorders>
            <w:vAlign w:val="bottom"/>
          </w:tcPr>
          <w:p w:rsidR="00173B29" w:rsidRDefault="00173B29" w:rsidP="00826F1F"/>
        </w:tc>
        <w:tc>
          <w:tcPr>
            <w:tcW w:w="1134" w:type="dxa"/>
            <w:gridSpan w:val="7"/>
            <w:vAlign w:val="bottom"/>
            <w:hideMark/>
          </w:tcPr>
          <w:p w:rsidR="00173B29" w:rsidRDefault="00173B29" w:rsidP="00826F1F">
            <w:r>
              <w:rPr>
                <w:sz w:val="14"/>
                <w:szCs w:val="14"/>
              </w:rPr>
              <w:t>Дурандин С. И.</w:t>
            </w:r>
          </w:p>
        </w:tc>
      </w:tr>
      <w:tr w:rsidR="00173B29" w:rsidTr="00173B29">
        <w:trPr>
          <w:gridAfter w:val="2"/>
          <w:wAfter w:w="1015" w:type="dxa"/>
          <w:cantSplit/>
        </w:trPr>
        <w:tc>
          <w:tcPr>
            <w:tcW w:w="325" w:type="dxa"/>
            <w:vAlign w:val="center"/>
          </w:tcPr>
          <w:p w:rsidR="00173B29" w:rsidRDefault="00173B29" w:rsidP="00826F1F">
            <w:pPr>
              <w:jc w:val="center"/>
            </w:pPr>
          </w:p>
        </w:tc>
        <w:tc>
          <w:tcPr>
            <w:tcW w:w="10939" w:type="dxa"/>
            <w:gridSpan w:val="21"/>
            <w:tcBorders>
              <w:right w:val="single" w:sz="4" w:space="0" w:color="auto"/>
            </w:tcBorders>
            <w:vAlign w:val="bottom"/>
          </w:tcPr>
          <w:p w:rsidR="00173B29" w:rsidRDefault="00173B29" w:rsidP="00826F1F">
            <w:pPr>
              <w:jc w:val="center"/>
            </w:pPr>
            <w:r>
              <w:rPr>
                <w:sz w:val="19"/>
                <w:szCs w:val="19"/>
              </w:rPr>
              <w:t>Образец заполнения платежного поручения на сайте www.uraltest.ru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center"/>
          </w:tcPr>
          <w:p w:rsidR="00173B29" w:rsidRDefault="00173B29" w:rsidP="00826F1F">
            <w:pPr>
              <w:jc w:val="center"/>
            </w:pPr>
          </w:p>
        </w:tc>
      </w:tr>
      <w:tr w:rsidR="00173B29" w:rsidTr="00173B29">
        <w:trPr>
          <w:gridAfter w:val="7"/>
          <w:wAfter w:w="1701" w:type="dxa"/>
          <w:cantSplit/>
          <w:trHeight w:val="311"/>
        </w:trPr>
        <w:tc>
          <w:tcPr>
            <w:tcW w:w="325" w:type="dxa"/>
            <w:vAlign w:val="bottom"/>
          </w:tcPr>
          <w:p w:rsidR="00173B29" w:rsidRDefault="00173B29" w:rsidP="00826F1F">
            <w:pPr>
              <w:jc w:val="center"/>
            </w:pPr>
          </w:p>
        </w:tc>
        <w:tc>
          <w:tcPr>
            <w:tcW w:w="1247" w:type="dxa"/>
            <w:vAlign w:val="bottom"/>
          </w:tcPr>
          <w:p w:rsidR="00173B29" w:rsidRDefault="00173B29" w:rsidP="00826F1F"/>
        </w:tc>
        <w:tc>
          <w:tcPr>
            <w:tcW w:w="9031" w:type="dxa"/>
            <w:gridSpan w:val="16"/>
            <w:tcBorders>
              <w:right w:val="single" w:sz="4" w:space="0" w:color="auto"/>
            </w:tcBorders>
            <w:vAlign w:val="bottom"/>
          </w:tcPr>
          <w:p w:rsidR="00173B29" w:rsidRDefault="00173B29" w:rsidP="00826F1F"/>
        </w:tc>
      </w:tr>
      <w:tr w:rsidR="00173B29" w:rsidTr="00173B29">
        <w:trPr>
          <w:gridAfter w:val="7"/>
          <w:wAfter w:w="1701" w:type="dxa"/>
          <w:cantSplit/>
          <w:trHeight w:val="299"/>
        </w:trPr>
        <w:tc>
          <w:tcPr>
            <w:tcW w:w="325" w:type="dxa"/>
            <w:vAlign w:val="bottom"/>
          </w:tcPr>
          <w:p w:rsidR="00173B29" w:rsidRDefault="00173B29" w:rsidP="00826F1F">
            <w:pPr>
              <w:jc w:val="center"/>
            </w:pPr>
          </w:p>
        </w:tc>
        <w:tc>
          <w:tcPr>
            <w:tcW w:w="1247" w:type="dxa"/>
            <w:vAlign w:val="bottom"/>
          </w:tcPr>
          <w:p w:rsidR="00173B29" w:rsidRDefault="00173B29" w:rsidP="00826F1F"/>
        </w:tc>
        <w:tc>
          <w:tcPr>
            <w:tcW w:w="1547" w:type="dxa"/>
            <w:gridSpan w:val="2"/>
            <w:vAlign w:val="bottom"/>
          </w:tcPr>
          <w:p w:rsidR="00173B29" w:rsidRDefault="00173B29" w:rsidP="00826F1F">
            <w:pPr>
              <w:jc w:val="center"/>
            </w:pPr>
          </w:p>
        </w:tc>
        <w:tc>
          <w:tcPr>
            <w:tcW w:w="7484" w:type="dxa"/>
            <w:gridSpan w:val="14"/>
            <w:vAlign w:val="bottom"/>
          </w:tcPr>
          <w:p w:rsidR="00173B29" w:rsidRDefault="00173B29" w:rsidP="00826F1F"/>
        </w:tc>
      </w:tr>
      <w:tr w:rsidR="00173B29" w:rsidTr="00173B29">
        <w:trPr>
          <w:gridAfter w:val="7"/>
          <w:wAfter w:w="1701" w:type="dxa"/>
          <w:cantSplit/>
          <w:trHeight w:val="249"/>
        </w:trPr>
        <w:tc>
          <w:tcPr>
            <w:tcW w:w="325" w:type="dxa"/>
            <w:vAlign w:val="bottom"/>
          </w:tcPr>
          <w:p w:rsidR="00173B29" w:rsidRDefault="00173B29" w:rsidP="00826F1F">
            <w:pPr>
              <w:jc w:val="center"/>
            </w:pPr>
          </w:p>
        </w:tc>
        <w:tc>
          <w:tcPr>
            <w:tcW w:w="1247" w:type="dxa"/>
            <w:vAlign w:val="bottom"/>
          </w:tcPr>
          <w:p w:rsidR="00173B29" w:rsidRDefault="00173B29" w:rsidP="00826F1F"/>
        </w:tc>
        <w:tc>
          <w:tcPr>
            <w:tcW w:w="1547" w:type="dxa"/>
            <w:gridSpan w:val="2"/>
            <w:vAlign w:val="bottom"/>
          </w:tcPr>
          <w:p w:rsidR="00173B29" w:rsidRDefault="00173B29" w:rsidP="00826F1F">
            <w:pPr>
              <w:jc w:val="center"/>
            </w:pPr>
            <w:r>
              <w:rPr>
                <w:b/>
                <w:sz w:val="16"/>
                <w:szCs w:val="16"/>
              </w:rPr>
              <w:t>ВНИМАНИЕ!</w:t>
            </w:r>
          </w:p>
        </w:tc>
        <w:tc>
          <w:tcPr>
            <w:tcW w:w="7484" w:type="dxa"/>
            <w:gridSpan w:val="14"/>
            <w:vAlign w:val="bottom"/>
            <w:hideMark/>
          </w:tcPr>
          <w:p w:rsidR="00173B29" w:rsidRDefault="00173B29" w:rsidP="00826F1F">
            <w:r>
              <w:rPr>
                <w:b/>
                <w:sz w:val="16"/>
                <w:szCs w:val="16"/>
              </w:rPr>
              <w:t>При оформлении платежного поручения, необходимо указывать наименование получателя полностью:</w:t>
            </w:r>
          </w:p>
        </w:tc>
      </w:tr>
      <w:tr w:rsidR="00173B29" w:rsidTr="00173B29">
        <w:trPr>
          <w:gridAfter w:val="7"/>
          <w:wAfter w:w="1701" w:type="dxa"/>
          <w:cantSplit/>
          <w:trHeight w:val="249"/>
        </w:trPr>
        <w:tc>
          <w:tcPr>
            <w:tcW w:w="325" w:type="dxa"/>
            <w:vAlign w:val="bottom"/>
          </w:tcPr>
          <w:p w:rsidR="00173B29" w:rsidRDefault="00173B29" w:rsidP="00826F1F">
            <w:pPr>
              <w:jc w:val="center"/>
            </w:pPr>
          </w:p>
        </w:tc>
        <w:tc>
          <w:tcPr>
            <w:tcW w:w="1247" w:type="dxa"/>
            <w:vAlign w:val="bottom"/>
          </w:tcPr>
          <w:p w:rsidR="00173B29" w:rsidRDefault="00173B29" w:rsidP="00826F1F"/>
        </w:tc>
        <w:tc>
          <w:tcPr>
            <w:tcW w:w="396" w:type="dxa"/>
            <w:vAlign w:val="bottom"/>
          </w:tcPr>
          <w:p w:rsidR="00173B29" w:rsidRDefault="00173B29" w:rsidP="00826F1F">
            <w:pPr>
              <w:jc w:val="center"/>
            </w:pPr>
          </w:p>
        </w:tc>
        <w:tc>
          <w:tcPr>
            <w:tcW w:w="1169" w:type="dxa"/>
            <w:gridSpan w:val="2"/>
            <w:vAlign w:val="bottom"/>
          </w:tcPr>
          <w:p w:rsidR="00173B29" w:rsidRDefault="00173B29" w:rsidP="00826F1F"/>
        </w:tc>
        <w:tc>
          <w:tcPr>
            <w:tcW w:w="20" w:type="dxa"/>
            <w:vAlign w:val="bottom"/>
          </w:tcPr>
          <w:p w:rsidR="00173B29" w:rsidRDefault="00173B29" w:rsidP="00826F1F"/>
        </w:tc>
        <w:tc>
          <w:tcPr>
            <w:tcW w:w="7446" w:type="dxa"/>
            <w:gridSpan w:val="12"/>
            <w:vAlign w:val="bottom"/>
            <w:hideMark/>
          </w:tcPr>
          <w:p w:rsidR="00173B29" w:rsidRDefault="00173B29" w:rsidP="00826F1F">
            <w:r>
              <w:rPr>
                <w:b/>
                <w:sz w:val="16"/>
                <w:szCs w:val="16"/>
              </w:rPr>
              <w:t>УФК по Свердловской области (ФБУ "УРАЛТЕСТ", л/с 20626X40670).</w:t>
            </w:r>
          </w:p>
        </w:tc>
      </w:tr>
      <w:tr w:rsidR="00173B29" w:rsidTr="00173B29">
        <w:trPr>
          <w:gridAfter w:val="7"/>
          <w:wAfter w:w="1701" w:type="dxa"/>
          <w:cantSplit/>
          <w:trHeight w:val="249"/>
        </w:trPr>
        <w:tc>
          <w:tcPr>
            <w:tcW w:w="325" w:type="dxa"/>
            <w:vAlign w:val="bottom"/>
          </w:tcPr>
          <w:p w:rsidR="00173B29" w:rsidRDefault="00173B29" w:rsidP="00826F1F">
            <w:pPr>
              <w:jc w:val="center"/>
            </w:pPr>
          </w:p>
        </w:tc>
        <w:tc>
          <w:tcPr>
            <w:tcW w:w="1247" w:type="dxa"/>
            <w:vAlign w:val="bottom"/>
          </w:tcPr>
          <w:p w:rsidR="00173B29" w:rsidRDefault="00173B29" w:rsidP="00826F1F"/>
        </w:tc>
        <w:tc>
          <w:tcPr>
            <w:tcW w:w="396" w:type="dxa"/>
            <w:vAlign w:val="bottom"/>
          </w:tcPr>
          <w:p w:rsidR="00173B29" w:rsidRDefault="00173B29" w:rsidP="00826F1F">
            <w:pPr>
              <w:jc w:val="center"/>
            </w:pPr>
          </w:p>
        </w:tc>
        <w:tc>
          <w:tcPr>
            <w:tcW w:w="1169" w:type="dxa"/>
            <w:gridSpan w:val="2"/>
            <w:vAlign w:val="bottom"/>
          </w:tcPr>
          <w:p w:rsidR="00173B29" w:rsidRDefault="00173B29" w:rsidP="00826F1F"/>
        </w:tc>
        <w:tc>
          <w:tcPr>
            <w:tcW w:w="20" w:type="dxa"/>
            <w:vAlign w:val="bottom"/>
          </w:tcPr>
          <w:p w:rsidR="00173B29" w:rsidRDefault="00173B29" w:rsidP="00826F1F"/>
        </w:tc>
        <w:tc>
          <w:tcPr>
            <w:tcW w:w="7446" w:type="dxa"/>
            <w:gridSpan w:val="12"/>
            <w:vAlign w:val="bottom"/>
            <w:hideMark/>
          </w:tcPr>
          <w:p w:rsidR="00173B29" w:rsidRDefault="00173B29" w:rsidP="00826F1F">
            <w:r>
              <w:rPr>
                <w:b/>
                <w:sz w:val="16"/>
                <w:szCs w:val="16"/>
              </w:rPr>
              <w:t>Если наименование будет указано не полностью, денежные средства не попадут на счет ФБУ "УРАЛТЕСТ".</w:t>
            </w:r>
          </w:p>
        </w:tc>
      </w:tr>
    </w:tbl>
    <w:p w:rsidR="000A1433" w:rsidRDefault="000A1433"/>
    <w:sectPr w:rsidR="000A143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90"/>
    <w:rsid w:val="000A1433"/>
    <w:rsid w:val="00173B29"/>
    <w:rsid w:val="00CE5B90"/>
    <w:rsid w:val="00F5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E0061-3CF8-49B4-AF55-0F808D2B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173B29"/>
    <w:pPr>
      <w:spacing w:after="0" w:line="240" w:lineRule="auto"/>
    </w:pPr>
    <w:rPr>
      <w:rFonts w:ascii="Arial" w:hAnsi="Arial"/>
      <w:sz w:val="13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73B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tinfo.ru/pages/Normrule/razyasn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Ю. Купчинина</dc:creator>
  <cp:lastModifiedBy>Инга Ю. Купчинина</cp:lastModifiedBy>
  <cp:revision>2</cp:revision>
  <dcterms:created xsi:type="dcterms:W3CDTF">2024-11-08T06:55:00Z</dcterms:created>
  <dcterms:modified xsi:type="dcterms:W3CDTF">2024-11-08T06:55:00Z</dcterms:modified>
</cp:coreProperties>
</file>